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4596" w14:textId="77777777" w:rsidR="00FE5ED4" w:rsidRPr="00FE5ED4" w:rsidRDefault="00FE5ED4" w:rsidP="00FE5ED4">
      <w:pPr>
        <w:spacing w:after="0" w:line="240" w:lineRule="auto"/>
        <w:jc w:val="center"/>
        <w:rPr>
          <w:rFonts w:ascii="Times New Roman" w:eastAsia="Times New Roman" w:hAnsi="Times New Roman" w:cs="Times New Roman"/>
          <w:sz w:val="24"/>
          <w:szCs w:val="24"/>
        </w:rPr>
      </w:pPr>
      <w:r w:rsidRPr="00FE5ED4">
        <w:rPr>
          <w:rFonts w:ascii="Times New Roman" w:eastAsia="Times New Roman" w:hAnsi="Times New Roman" w:cs="Times New Roman"/>
          <w:sz w:val="24"/>
          <w:szCs w:val="24"/>
        </w:rPr>
        <w:t xml:space="preserve">This Document is in the form approved by the </w:t>
      </w:r>
    </w:p>
    <w:p w14:paraId="7D25487B" w14:textId="77777777" w:rsidR="00FE5ED4" w:rsidRPr="00FE5ED4" w:rsidRDefault="00FE5ED4" w:rsidP="00FE5ED4">
      <w:pPr>
        <w:spacing w:after="0" w:line="240" w:lineRule="auto"/>
        <w:jc w:val="center"/>
        <w:rPr>
          <w:rFonts w:ascii="Times New Roman" w:eastAsia="Times New Roman" w:hAnsi="Times New Roman" w:cs="Times New Roman"/>
          <w:sz w:val="24"/>
          <w:szCs w:val="24"/>
        </w:rPr>
      </w:pPr>
      <w:r w:rsidRPr="00FE5ED4">
        <w:rPr>
          <w:rFonts w:ascii="Times New Roman" w:eastAsia="Times New Roman" w:hAnsi="Times New Roman" w:cs="Times New Roman"/>
          <w:sz w:val="24"/>
          <w:szCs w:val="24"/>
        </w:rPr>
        <w:t xml:space="preserve">WORKING GROUP ON LAWYERS AND REAL ESTATE </w:t>
      </w:r>
    </w:p>
    <w:p w14:paraId="1A5A9158" w14:textId="77777777" w:rsidR="00FE5ED4" w:rsidRPr="00FE5ED4" w:rsidRDefault="00FE5ED4" w:rsidP="00FE5ED4">
      <w:pPr>
        <w:spacing w:after="0" w:line="240" w:lineRule="auto"/>
        <w:jc w:val="center"/>
        <w:rPr>
          <w:rFonts w:ascii="Times New Roman" w:eastAsia="Times New Roman" w:hAnsi="Times New Roman" w:cs="Times New Roman"/>
          <w:sz w:val="24"/>
          <w:szCs w:val="24"/>
        </w:rPr>
      </w:pPr>
      <w:proofErr w:type="gramStart"/>
      <w:r w:rsidRPr="00FE5ED4">
        <w:rPr>
          <w:rFonts w:ascii="Times New Roman" w:eastAsia="Times New Roman" w:hAnsi="Times New Roman" w:cs="Times New Roman"/>
          <w:sz w:val="24"/>
          <w:szCs w:val="24"/>
        </w:rPr>
        <w:t>on</w:t>
      </w:r>
      <w:proofErr w:type="gramEnd"/>
      <w:r w:rsidRPr="00FE5ED4">
        <w:rPr>
          <w:rFonts w:ascii="Times New Roman" w:eastAsia="Times New Roman" w:hAnsi="Times New Roman" w:cs="Times New Roman"/>
          <w:sz w:val="24"/>
          <w:szCs w:val="24"/>
        </w:rPr>
        <w:t xml:space="preserve"> </w:t>
      </w:r>
      <w:r w:rsidRPr="00FE5ED4">
        <w:rPr>
          <w:rFonts w:ascii="Times New Roman" w:eastAsia="Times New Roman" w:hAnsi="Times New Roman" w:cs="Times New Roman"/>
          <w:b/>
          <w:sz w:val="24"/>
          <w:szCs w:val="24"/>
        </w:rPr>
        <w:t>February 14, 2020</w:t>
      </w:r>
    </w:p>
    <w:p w14:paraId="4ED70716" w14:textId="25C5FEEF" w:rsidR="00C90821" w:rsidRPr="00C90821" w:rsidRDefault="00C90821" w:rsidP="00C90821">
      <w:pPr>
        <w:jc w:val="right"/>
        <w:rPr>
          <w:rFonts w:ascii="Times New Roman" w:hAnsi="Times New Roman" w:cs="Times New Roman"/>
          <w:sz w:val="24"/>
          <w:szCs w:val="24"/>
        </w:rPr>
      </w:pPr>
      <w:r w:rsidRPr="00C90821">
        <w:rPr>
          <w:rFonts w:ascii="Times New Roman" w:hAnsi="Times New Roman" w:cs="Times New Roman"/>
          <w:sz w:val="24"/>
          <w:szCs w:val="24"/>
        </w:rPr>
        <w:t>Date:  _______________</w:t>
      </w:r>
    </w:p>
    <w:p w14:paraId="5D7F3BDF" w14:textId="77777777" w:rsidR="00C90821" w:rsidRDefault="00C90821" w:rsidP="00C90821">
      <w:pPr>
        <w:jc w:val="right"/>
        <w:rPr>
          <w:rFonts w:ascii="Times New Roman" w:hAnsi="Times New Roman" w:cs="Times New Roman"/>
          <w:sz w:val="28"/>
          <w:szCs w:val="28"/>
        </w:rPr>
      </w:pPr>
    </w:p>
    <w:p w14:paraId="58AD0B3F" w14:textId="2D1662BF" w:rsidR="00C90821" w:rsidRDefault="00C90821" w:rsidP="00C90821">
      <w:pPr>
        <w:jc w:val="center"/>
        <w:rPr>
          <w:rFonts w:ascii="Times New Roman" w:hAnsi="Times New Roman" w:cs="Times New Roman"/>
          <w:sz w:val="28"/>
          <w:szCs w:val="28"/>
        </w:rPr>
      </w:pPr>
      <w:r w:rsidRPr="00C90821">
        <w:rPr>
          <w:rFonts w:ascii="Times New Roman" w:hAnsi="Times New Roman" w:cs="Times New Roman"/>
          <w:sz w:val="28"/>
          <w:szCs w:val="28"/>
        </w:rPr>
        <w:t>_________________ Condominium Corporation No. ______________</w:t>
      </w:r>
    </w:p>
    <w:p w14:paraId="22BBFF4F" w14:textId="213E33D9" w:rsidR="00C90821" w:rsidRPr="00C90821" w:rsidRDefault="00C90821" w:rsidP="00C90821">
      <w:pPr>
        <w:jc w:val="center"/>
        <w:rPr>
          <w:rFonts w:ascii="Times New Roman" w:hAnsi="Times New Roman" w:cs="Times New Roman"/>
          <w:b/>
          <w:bCs/>
          <w:sz w:val="28"/>
          <w:szCs w:val="28"/>
          <w:u w:val="single"/>
        </w:rPr>
      </w:pPr>
    </w:p>
    <w:p w14:paraId="6A57BD82" w14:textId="626E8FF0" w:rsidR="00C90821" w:rsidRDefault="00C90821" w:rsidP="00C90821">
      <w:pPr>
        <w:jc w:val="center"/>
        <w:rPr>
          <w:rFonts w:ascii="Times New Roman" w:hAnsi="Times New Roman" w:cs="Times New Roman"/>
          <w:b/>
          <w:bCs/>
          <w:sz w:val="28"/>
          <w:szCs w:val="28"/>
          <w:u w:val="single"/>
        </w:rPr>
      </w:pPr>
      <w:r w:rsidRPr="00C90821">
        <w:rPr>
          <w:rFonts w:ascii="Times New Roman" w:hAnsi="Times New Roman" w:cs="Times New Roman"/>
          <w:b/>
          <w:bCs/>
          <w:sz w:val="28"/>
          <w:szCs w:val="28"/>
          <w:u w:val="single"/>
        </w:rPr>
        <w:t>Chart of Repair and Maintenance Responsibilities</w:t>
      </w:r>
      <w:r w:rsidR="00BD6057">
        <w:rPr>
          <w:rStyle w:val="FootnoteReference"/>
          <w:rFonts w:ascii="Times New Roman" w:hAnsi="Times New Roman" w:cs="Times New Roman"/>
          <w:b/>
          <w:bCs/>
          <w:sz w:val="28"/>
          <w:szCs w:val="28"/>
          <w:u w:val="single"/>
        </w:rPr>
        <w:footnoteReference w:id="1"/>
      </w:r>
    </w:p>
    <w:p w14:paraId="0150BF48" w14:textId="15250EC5" w:rsidR="00A62059" w:rsidRDefault="00A62059" w:rsidP="00C9082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 = Corporation</w:t>
      </w:r>
    </w:p>
    <w:p w14:paraId="49B459C2" w14:textId="542D46FE" w:rsidR="00A62059" w:rsidRPr="00C90821" w:rsidRDefault="00A62059" w:rsidP="00C9082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 = Owner</w:t>
      </w:r>
    </w:p>
    <w:p w14:paraId="3DD6BEC8" w14:textId="4C4279E4" w:rsidR="00C90821" w:rsidRDefault="00C90821"/>
    <w:tbl>
      <w:tblPr>
        <w:tblStyle w:val="TableGrid"/>
        <w:tblW w:w="9394" w:type="dxa"/>
        <w:tblLayout w:type="fixed"/>
        <w:tblLook w:val="04A0" w:firstRow="1" w:lastRow="0" w:firstColumn="1" w:lastColumn="0" w:noHBand="0" w:noVBand="1"/>
      </w:tblPr>
      <w:tblGrid>
        <w:gridCol w:w="4225"/>
        <w:gridCol w:w="2340"/>
        <w:gridCol w:w="2829"/>
      </w:tblGrid>
      <w:tr w:rsidR="00C90821" w14:paraId="699A24FF" w14:textId="77777777" w:rsidTr="00BD6057">
        <w:tc>
          <w:tcPr>
            <w:tcW w:w="4225" w:type="dxa"/>
          </w:tcPr>
          <w:p w14:paraId="20C4D3D5" w14:textId="5BBC175F" w:rsidR="00C90821" w:rsidRPr="00A62059" w:rsidRDefault="00C90821" w:rsidP="00C90821">
            <w:pPr>
              <w:jc w:val="center"/>
              <w:rPr>
                <w:rFonts w:ascii="Times New Roman" w:hAnsi="Times New Roman" w:cs="Times New Roman"/>
                <w:b/>
                <w:bCs/>
                <w:smallCaps/>
                <w:sz w:val="24"/>
                <w:szCs w:val="24"/>
                <w:u w:val="single"/>
              </w:rPr>
            </w:pPr>
            <w:r w:rsidRPr="00A62059">
              <w:rPr>
                <w:rFonts w:ascii="Times New Roman" w:hAnsi="Times New Roman" w:cs="Times New Roman"/>
                <w:b/>
                <w:bCs/>
                <w:smallCaps/>
                <w:sz w:val="24"/>
                <w:szCs w:val="24"/>
                <w:u w:val="single"/>
              </w:rPr>
              <w:t>Feature</w:t>
            </w:r>
          </w:p>
        </w:tc>
        <w:tc>
          <w:tcPr>
            <w:tcW w:w="2340" w:type="dxa"/>
          </w:tcPr>
          <w:p w14:paraId="39FF695F" w14:textId="16F176AB" w:rsidR="00C90821" w:rsidRPr="00A62059" w:rsidRDefault="00C90821" w:rsidP="00C90821">
            <w:pPr>
              <w:jc w:val="center"/>
              <w:rPr>
                <w:rFonts w:ascii="Times New Roman" w:hAnsi="Times New Roman" w:cs="Times New Roman"/>
                <w:b/>
                <w:bCs/>
                <w:smallCaps/>
                <w:sz w:val="24"/>
                <w:szCs w:val="24"/>
                <w:u w:val="single"/>
              </w:rPr>
            </w:pPr>
            <w:r w:rsidRPr="00A62059">
              <w:rPr>
                <w:rFonts w:ascii="Times New Roman" w:hAnsi="Times New Roman" w:cs="Times New Roman"/>
                <w:b/>
                <w:bCs/>
                <w:smallCaps/>
                <w:sz w:val="24"/>
                <w:szCs w:val="24"/>
                <w:u w:val="single"/>
              </w:rPr>
              <w:t>Responsibility for Repair</w:t>
            </w:r>
          </w:p>
        </w:tc>
        <w:tc>
          <w:tcPr>
            <w:tcW w:w="2829" w:type="dxa"/>
          </w:tcPr>
          <w:p w14:paraId="5D6E2B7F" w14:textId="77777777" w:rsidR="00C90821" w:rsidRPr="00A62059" w:rsidRDefault="00C90821" w:rsidP="00C90821">
            <w:pPr>
              <w:jc w:val="center"/>
              <w:rPr>
                <w:rFonts w:ascii="Times New Roman" w:hAnsi="Times New Roman" w:cs="Times New Roman"/>
                <w:b/>
                <w:bCs/>
                <w:smallCaps/>
                <w:sz w:val="24"/>
                <w:szCs w:val="24"/>
                <w:u w:val="single"/>
              </w:rPr>
            </w:pPr>
            <w:r w:rsidRPr="00A62059">
              <w:rPr>
                <w:rFonts w:ascii="Times New Roman" w:hAnsi="Times New Roman" w:cs="Times New Roman"/>
                <w:b/>
                <w:bCs/>
                <w:smallCaps/>
                <w:sz w:val="24"/>
                <w:szCs w:val="24"/>
                <w:u w:val="single"/>
              </w:rPr>
              <w:t>Responsibility for Maintenance</w:t>
            </w:r>
          </w:p>
          <w:p w14:paraId="167A36EF" w14:textId="3341CD1F" w:rsidR="00C90821" w:rsidRPr="00A62059" w:rsidRDefault="00C90821" w:rsidP="00C90821">
            <w:pPr>
              <w:jc w:val="center"/>
              <w:rPr>
                <w:rFonts w:ascii="Times New Roman" w:hAnsi="Times New Roman" w:cs="Times New Roman"/>
                <w:b/>
                <w:bCs/>
                <w:smallCaps/>
                <w:sz w:val="24"/>
                <w:szCs w:val="24"/>
                <w:u w:val="single"/>
              </w:rPr>
            </w:pPr>
            <w:r w:rsidRPr="00A62059">
              <w:rPr>
                <w:rFonts w:ascii="Times New Roman" w:hAnsi="Times New Roman" w:cs="Times New Roman"/>
                <w:b/>
                <w:bCs/>
                <w:smallCaps/>
                <w:sz w:val="24"/>
                <w:szCs w:val="24"/>
                <w:u w:val="single"/>
              </w:rPr>
              <w:t>(Including End-of-Life Replacement)</w:t>
            </w:r>
          </w:p>
        </w:tc>
      </w:tr>
      <w:tr w:rsidR="00C90821" w14:paraId="71B593D8" w14:textId="77777777" w:rsidTr="00BD6057">
        <w:trPr>
          <w:trHeight w:val="71"/>
        </w:trPr>
        <w:tc>
          <w:tcPr>
            <w:tcW w:w="4225" w:type="dxa"/>
          </w:tcPr>
          <w:p w14:paraId="598A30FD" w14:textId="77777777" w:rsidR="00C90821" w:rsidRPr="00C90821" w:rsidRDefault="00C90821">
            <w:pPr>
              <w:rPr>
                <w:rFonts w:ascii="Times New Roman" w:hAnsi="Times New Roman" w:cs="Times New Roman"/>
                <w:sz w:val="24"/>
                <w:szCs w:val="24"/>
              </w:rPr>
            </w:pPr>
          </w:p>
        </w:tc>
        <w:tc>
          <w:tcPr>
            <w:tcW w:w="2340" w:type="dxa"/>
          </w:tcPr>
          <w:p w14:paraId="25863866" w14:textId="77777777" w:rsidR="00C90821" w:rsidRPr="00C90821" w:rsidRDefault="00C90821">
            <w:pPr>
              <w:rPr>
                <w:rFonts w:ascii="Times New Roman" w:hAnsi="Times New Roman" w:cs="Times New Roman"/>
                <w:sz w:val="24"/>
                <w:szCs w:val="24"/>
              </w:rPr>
            </w:pPr>
          </w:p>
        </w:tc>
        <w:tc>
          <w:tcPr>
            <w:tcW w:w="2829" w:type="dxa"/>
          </w:tcPr>
          <w:p w14:paraId="292E5668" w14:textId="77777777" w:rsidR="00C90821" w:rsidRPr="00C90821" w:rsidRDefault="00C90821">
            <w:pPr>
              <w:rPr>
                <w:rFonts w:ascii="Times New Roman" w:hAnsi="Times New Roman" w:cs="Times New Roman"/>
                <w:sz w:val="24"/>
                <w:szCs w:val="24"/>
              </w:rPr>
            </w:pPr>
          </w:p>
        </w:tc>
      </w:tr>
      <w:tr w:rsidR="00C90821" w14:paraId="258B0B5C" w14:textId="77777777" w:rsidTr="00BD6057">
        <w:tc>
          <w:tcPr>
            <w:tcW w:w="4225" w:type="dxa"/>
          </w:tcPr>
          <w:p w14:paraId="6897127F" w14:textId="740E00A5" w:rsidR="00C90821" w:rsidRPr="00F214A5" w:rsidRDefault="00C90821">
            <w:pPr>
              <w:rPr>
                <w:rFonts w:ascii="Times New Roman" w:hAnsi="Times New Roman" w:cs="Times New Roman"/>
                <w:b/>
                <w:bCs/>
                <w:sz w:val="24"/>
                <w:szCs w:val="24"/>
                <w:u w:val="single"/>
              </w:rPr>
            </w:pPr>
            <w:r w:rsidRPr="00F214A5">
              <w:rPr>
                <w:rFonts w:ascii="Times New Roman" w:hAnsi="Times New Roman" w:cs="Times New Roman"/>
                <w:b/>
                <w:bCs/>
                <w:sz w:val="24"/>
                <w:szCs w:val="24"/>
                <w:u w:val="single"/>
              </w:rPr>
              <w:t>EXTERIOR FEATURES</w:t>
            </w:r>
          </w:p>
        </w:tc>
        <w:tc>
          <w:tcPr>
            <w:tcW w:w="2340" w:type="dxa"/>
          </w:tcPr>
          <w:p w14:paraId="06AD78DE" w14:textId="77777777" w:rsidR="00C90821" w:rsidRPr="00C90821" w:rsidRDefault="00C90821">
            <w:pPr>
              <w:rPr>
                <w:rFonts w:ascii="Times New Roman" w:hAnsi="Times New Roman" w:cs="Times New Roman"/>
                <w:sz w:val="24"/>
                <w:szCs w:val="24"/>
              </w:rPr>
            </w:pPr>
          </w:p>
        </w:tc>
        <w:tc>
          <w:tcPr>
            <w:tcW w:w="2829" w:type="dxa"/>
          </w:tcPr>
          <w:p w14:paraId="4802913F" w14:textId="77777777" w:rsidR="00C90821" w:rsidRPr="00C90821" w:rsidRDefault="00C90821">
            <w:pPr>
              <w:rPr>
                <w:rFonts w:ascii="Times New Roman" w:hAnsi="Times New Roman" w:cs="Times New Roman"/>
                <w:sz w:val="24"/>
                <w:szCs w:val="24"/>
              </w:rPr>
            </w:pPr>
          </w:p>
        </w:tc>
      </w:tr>
      <w:tr w:rsidR="00C90821" w14:paraId="70719112" w14:textId="77777777" w:rsidTr="00BD6057">
        <w:tc>
          <w:tcPr>
            <w:tcW w:w="4225" w:type="dxa"/>
          </w:tcPr>
          <w:p w14:paraId="79A72622" w14:textId="77777777" w:rsidR="00C90821" w:rsidRPr="00C90821" w:rsidRDefault="00C90821">
            <w:pPr>
              <w:rPr>
                <w:rFonts w:ascii="Times New Roman" w:hAnsi="Times New Roman" w:cs="Times New Roman"/>
                <w:b/>
                <w:bCs/>
                <w:sz w:val="24"/>
                <w:szCs w:val="24"/>
                <w:u w:val="single"/>
              </w:rPr>
            </w:pPr>
          </w:p>
        </w:tc>
        <w:tc>
          <w:tcPr>
            <w:tcW w:w="2340" w:type="dxa"/>
          </w:tcPr>
          <w:p w14:paraId="1C6EECED" w14:textId="77777777" w:rsidR="00C90821" w:rsidRPr="00C90821" w:rsidRDefault="00C90821">
            <w:pPr>
              <w:rPr>
                <w:rFonts w:ascii="Times New Roman" w:hAnsi="Times New Roman" w:cs="Times New Roman"/>
                <w:sz w:val="24"/>
                <w:szCs w:val="24"/>
              </w:rPr>
            </w:pPr>
          </w:p>
        </w:tc>
        <w:tc>
          <w:tcPr>
            <w:tcW w:w="2829" w:type="dxa"/>
          </w:tcPr>
          <w:p w14:paraId="6683FC43" w14:textId="77777777" w:rsidR="00C90821" w:rsidRPr="00C90821" w:rsidRDefault="00C90821">
            <w:pPr>
              <w:rPr>
                <w:rFonts w:ascii="Times New Roman" w:hAnsi="Times New Roman" w:cs="Times New Roman"/>
                <w:sz w:val="24"/>
                <w:szCs w:val="24"/>
              </w:rPr>
            </w:pPr>
          </w:p>
        </w:tc>
      </w:tr>
      <w:tr w:rsidR="00C90821" w14:paraId="6E4D735A" w14:textId="77777777" w:rsidTr="00BD6057">
        <w:tc>
          <w:tcPr>
            <w:tcW w:w="4225" w:type="dxa"/>
          </w:tcPr>
          <w:p w14:paraId="5DF5AAEC" w14:textId="6953B19E" w:rsidR="00C90821" w:rsidRPr="00C90821" w:rsidRDefault="00C90821">
            <w:pPr>
              <w:rPr>
                <w:rFonts w:ascii="Times New Roman" w:hAnsi="Times New Roman" w:cs="Times New Roman"/>
                <w:sz w:val="24"/>
                <w:szCs w:val="24"/>
              </w:rPr>
            </w:pPr>
            <w:r>
              <w:rPr>
                <w:rFonts w:ascii="Times New Roman" w:hAnsi="Times New Roman" w:cs="Times New Roman"/>
                <w:sz w:val="24"/>
                <w:szCs w:val="24"/>
              </w:rPr>
              <w:t>Roof(s)</w:t>
            </w:r>
            <w:r w:rsidR="00C4525A">
              <w:rPr>
                <w:rFonts w:ascii="Times New Roman" w:hAnsi="Times New Roman" w:cs="Times New Roman"/>
                <w:sz w:val="24"/>
                <w:szCs w:val="24"/>
              </w:rPr>
              <w:t xml:space="preserve"> and all related </w:t>
            </w:r>
            <w:r w:rsidR="00685893">
              <w:rPr>
                <w:rFonts w:ascii="Times New Roman" w:hAnsi="Times New Roman" w:cs="Times New Roman"/>
                <w:sz w:val="24"/>
                <w:szCs w:val="24"/>
              </w:rPr>
              <w:t>vents, outlets and equipment</w:t>
            </w:r>
          </w:p>
        </w:tc>
        <w:tc>
          <w:tcPr>
            <w:tcW w:w="2340" w:type="dxa"/>
          </w:tcPr>
          <w:p w14:paraId="34AAF77A" w14:textId="5AF37877" w:rsidR="00C90821" w:rsidRPr="00C90821" w:rsidRDefault="00F30417"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1DE4D1B3" w14:textId="49615DEC" w:rsidR="00C90821" w:rsidRPr="00C90821" w:rsidRDefault="00F30417"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12700C" w14:paraId="21190506" w14:textId="77777777" w:rsidTr="00BD6057">
        <w:tc>
          <w:tcPr>
            <w:tcW w:w="4225" w:type="dxa"/>
          </w:tcPr>
          <w:p w14:paraId="791EF250" w14:textId="117A3F83" w:rsidR="0012700C" w:rsidRDefault="0012700C">
            <w:pPr>
              <w:rPr>
                <w:rFonts w:ascii="Times New Roman" w:hAnsi="Times New Roman" w:cs="Times New Roman"/>
                <w:sz w:val="24"/>
                <w:szCs w:val="24"/>
              </w:rPr>
            </w:pPr>
            <w:r>
              <w:rPr>
                <w:rFonts w:ascii="Times New Roman" w:hAnsi="Times New Roman" w:cs="Times New Roman"/>
                <w:sz w:val="24"/>
                <w:szCs w:val="24"/>
              </w:rPr>
              <w:t>Gutters, Downspouts</w:t>
            </w:r>
          </w:p>
        </w:tc>
        <w:tc>
          <w:tcPr>
            <w:tcW w:w="2340" w:type="dxa"/>
          </w:tcPr>
          <w:p w14:paraId="3342D85B" w14:textId="194D418E" w:rsidR="0012700C" w:rsidRDefault="00173640"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672E71D" w14:textId="43D8B37C" w:rsidR="0012700C" w:rsidRDefault="00173640"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685893" w14:paraId="52B6BE9B" w14:textId="77777777" w:rsidTr="00BD6057">
        <w:tc>
          <w:tcPr>
            <w:tcW w:w="4225" w:type="dxa"/>
          </w:tcPr>
          <w:p w14:paraId="36EAF2FD" w14:textId="77777777" w:rsidR="00685893" w:rsidRDefault="00685893">
            <w:pPr>
              <w:rPr>
                <w:rFonts w:ascii="Times New Roman" w:hAnsi="Times New Roman" w:cs="Times New Roman"/>
                <w:sz w:val="24"/>
                <w:szCs w:val="24"/>
              </w:rPr>
            </w:pPr>
          </w:p>
        </w:tc>
        <w:tc>
          <w:tcPr>
            <w:tcW w:w="2340" w:type="dxa"/>
          </w:tcPr>
          <w:p w14:paraId="6E789266" w14:textId="77777777" w:rsidR="00685893" w:rsidRDefault="00685893" w:rsidP="00F30417">
            <w:pPr>
              <w:jc w:val="center"/>
              <w:rPr>
                <w:rFonts w:ascii="Times New Roman" w:hAnsi="Times New Roman" w:cs="Times New Roman"/>
                <w:sz w:val="24"/>
                <w:szCs w:val="24"/>
              </w:rPr>
            </w:pPr>
          </w:p>
        </w:tc>
        <w:tc>
          <w:tcPr>
            <w:tcW w:w="2829" w:type="dxa"/>
          </w:tcPr>
          <w:p w14:paraId="22953FA1" w14:textId="77777777" w:rsidR="00685893" w:rsidRDefault="00685893" w:rsidP="00F30417">
            <w:pPr>
              <w:jc w:val="center"/>
              <w:rPr>
                <w:rFonts w:ascii="Times New Roman" w:hAnsi="Times New Roman" w:cs="Times New Roman"/>
                <w:sz w:val="24"/>
                <w:szCs w:val="24"/>
              </w:rPr>
            </w:pPr>
          </w:p>
        </w:tc>
      </w:tr>
      <w:tr w:rsidR="00C90821" w14:paraId="1266D36E" w14:textId="77777777" w:rsidTr="00BD6057">
        <w:tc>
          <w:tcPr>
            <w:tcW w:w="4225" w:type="dxa"/>
          </w:tcPr>
          <w:p w14:paraId="2C4F2DCC" w14:textId="3E73D44C"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General Grounds and Landscaping (not in</w:t>
            </w:r>
            <w:r w:rsidR="00AB5192">
              <w:rPr>
                <w:rFonts w:ascii="Times New Roman" w:hAnsi="Times New Roman" w:cs="Times New Roman"/>
                <w:sz w:val="24"/>
                <w:szCs w:val="24"/>
              </w:rPr>
              <w:t>cluding</w:t>
            </w:r>
            <w:r>
              <w:rPr>
                <w:rFonts w:ascii="Times New Roman" w:hAnsi="Times New Roman" w:cs="Times New Roman"/>
                <w:sz w:val="24"/>
                <w:szCs w:val="24"/>
              </w:rPr>
              <w:t xml:space="preserve"> exclusive-use areas)</w:t>
            </w:r>
          </w:p>
        </w:tc>
        <w:tc>
          <w:tcPr>
            <w:tcW w:w="2340" w:type="dxa"/>
          </w:tcPr>
          <w:p w14:paraId="749CA660" w14:textId="3C86956E" w:rsidR="00C90821" w:rsidRPr="00C90821" w:rsidRDefault="005B2D37"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8A7A4B7" w14:textId="121F6F16" w:rsidR="00C90821" w:rsidRPr="00C90821" w:rsidRDefault="005B2D37"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C90821" w14:paraId="499623B2" w14:textId="77777777" w:rsidTr="00BD6057">
        <w:tc>
          <w:tcPr>
            <w:tcW w:w="4225" w:type="dxa"/>
          </w:tcPr>
          <w:p w14:paraId="0DC9D95D" w14:textId="3B31FCCE" w:rsidR="00BE6A06" w:rsidRPr="00C90821" w:rsidRDefault="00BE6A06">
            <w:pPr>
              <w:rPr>
                <w:rFonts w:ascii="Times New Roman" w:hAnsi="Times New Roman" w:cs="Times New Roman"/>
                <w:sz w:val="24"/>
                <w:szCs w:val="24"/>
              </w:rPr>
            </w:pPr>
            <w:r>
              <w:rPr>
                <w:rFonts w:ascii="Times New Roman" w:hAnsi="Times New Roman" w:cs="Times New Roman"/>
                <w:sz w:val="24"/>
                <w:szCs w:val="24"/>
              </w:rPr>
              <w:t>Exclusive-use yard area</w:t>
            </w:r>
            <w:r w:rsidR="00A57797">
              <w:rPr>
                <w:rFonts w:ascii="Times New Roman" w:hAnsi="Times New Roman" w:cs="Times New Roman"/>
                <w:sz w:val="24"/>
                <w:szCs w:val="24"/>
              </w:rPr>
              <w:t>s, including fences</w:t>
            </w:r>
          </w:p>
        </w:tc>
        <w:tc>
          <w:tcPr>
            <w:tcW w:w="2340" w:type="dxa"/>
          </w:tcPr>
          <w:p w14:paraId="13A47352" w14:textId="7114546E" w:rsidR="00C90821" w:rsidRPr="00C90821" w:rsidRDefault="004D17E9"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15936D8D" w14:textId="77777777" w:rsidR="00C90821" w:rsidRDefault="004D17E9" w:rsidP="00F30417">
            <w:pPr>
              <w:jc w:val="center"/>
              <w:rPr>
                <w:rFonts w:ascii="Times New Roman" w:hAnsi="Times New Roman" w:cs="Times New Roman"/>
                <w:sz w:val="24"/>
                <w:szCs w:val="24"/>
              </w:rPr>
            </w:pPr>
            <w:r>
              <w:rPr>
                <w:rFonts w:ascii="Times New Roman" w:hAnsi="Times New Roman" w:cs="Times New Roman"/>
                <w:sz w:val="24"/>
                <w:szCs w:val="24"/>
              </w:rPr>
              <w:t>C</w:t>
            </w:r>
          </w:p>
          <w:p w14:paraId="26E8BC8D" w14:textId="751C46A0" w:rsidR="004D17E9" w:rsidRPr="00C90821" w:rsidRDefault="004D17E9" w:rsidP="00F30417">
            <w:pPr>
              <w:jc w:val="center"/>
              <w:rPr>
                <w:rFonts w:ascii="Times New Roman" w:hAnsi="Times New Roman" w:cs="Times New Roman"/>
                <w:sz w:val="24"/>
                <w:szCs w:val="24"/>
              </w:rPr>
            </w:pPr>
            <w:r>
              <w:rPr>
                <w:rFonts w:ascii="Times New Roman" w:hAnsi="Times New Roman" w:cs="Times New Roman"/>
                <w:sz w:val="24"/>
                <w:szCs w:val="24"/>
              </w:rPr>
              <w:t>O – Duty to Keep Clean and  Tidy</w:t>
            </w:r>
          </w:p>
        </w:tc>
      </w:tr>
      <w:tr w:rsidR="008E7F73" w14:paraId="7331B7E5" w14:textId="77777777" w:rsidTr="00BD6057">
        <w:tc>
          <w:tcPr>
            <w:tcW w:w="4225" w:type="dxa"/>
          </w:tcPr>
          <w:p w14:paraId="5B590518" w14:textId="1F6388EE" w:rsidR="008E7F73" w:rsidRDefault="008E7F73">
            <w:pPr>
              <w:rPr>
                <w:rFonts w:ascii="Times New Roman" w:hAnsi="Times New Roman" w:cs="Times New Roman"/>
                <w:sz w:val="24"/>
                <w:szCs w:val="24"/>
              </w:rPr>
            </w:pPr>
            <w:r>
              <w:rPr>
                <w:rFonts w:ascii="Times New Roman" w:hAnsi="Times New Roman" w:cs="Times New Roman"/>
                <w:sz w:val="24"/>
                <w:szCs w:val="24"/>
              </w:rPr>
              <w:t>Exclusive-use Terraces</w:t>
            </w:r>
          </w:p>
        </w:tc>
        <w:tc>
          <w:tcPr>
            <w:tcW w:w="2340" w:type="dxa"/>
          </w:tcPr>
          <w:p w14:paraId="012554DF" w14:textId="40F06D4C" w:rsidR="008E7F73" w:rsidRPr="00C90821" w:rsidRDefault="008E7F73"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62DF1A08" w14:textId="77777777" w:rsidR="008E7F73" w:rsidRDefault="008E7F73" w:rsidP="00F30417">
            <w:pPr>
              <w:jc w:val="center"/>
              <w:rPr>
                <w:rFonts w:ascii="Times New Roman" w:hAnsi="Times New Roman" w:cs="Times New Roman"/>
                <w:sz w:val="24"/>
                <w:szCs w:val="24"/>
              </w:rPr>
            </w:pPr>
            <w:r>
              <w:rPr>
                <w:rFonts w:ascii="Times New Roman" w:hAnsi="Times New Roman" w:cs="Times New Roman"/>
                <w:sz w:val="24"/>
                <w:szCs w:val="24"/>
              </w:rPr>
              <w:t>C</w:t>
            </w:r>
          </w:p>
          <w:p w14:paraId="103598C0" w14:textId="6E325F68" w:rsidR="008E7F73" w:rsidRPr="00C90821" w:rsidRDefault="008E7F73" w:rsidP="00F30417">
            <w:pPr>
              <w:jc w:val="center"/>
              <w:rPr>
                <w:rFonts w:ascii="Times New Roman" w:hAnsi="Times New Roman" w:cs="Times New Roman"/>
                <w:sz w:val="24"/>
                <w:szCs w:val="24"/>
              </w:rPr>
            </w:pPr>
            <w:r>
              <w:rPr>
                <w:rFonts w:ascii="Times New Roman" w:hAnsi="Times New Roman" w:cs="Times New Roman"/>
                <w:sz w:val="24"/>
                <w:szCs w:val="24"/>
              </w:rPr>
              <w:t>O – Duty to Keep Clean and Tidy</w:t>
            </w:r>
          </w:p>
        </w:tc>
      </w:tr>
      <w:tr w:rsidR="00C90821" w14:paraId="5C0EAC98" w14:textId="77777777" w:rsidTr="00BD6057">
        <w:tc>
          <w:tcPr>
            <w:tcW w:w="4225" w:type="dxa"/>
          </w:tcPr>
          <w:p w14:paraId="1FE43F87" w14:textId="42047B06" w:rsidR="00C90821" w:rsidRPr="00C90821" w:rsidRDefault="00BE6A06">
            <w:pPr>
              <w:rPr>
                <w:rFonts w:ascii="Times New Roman" w:hAnsi="Times New Roman" w:cs="Times New Roman"/>
                <w:sz w:val="24"/>
                <w:szCs w:val="24"/>
              </w:rPr>
            </w:pPr>
            <w:r>
              <w:rPr>
                <w:rFonts w:ascii="Times New Roman" w:hAnsi="Times New Roman" w:cs="Times New Roman"/>
                <w:sz w:val="24"/>
                <w:szCs w:val="24"/>
              </w:rPr>
              <w:t xml:space="preserve">Exclusive-use </w:t>
            </w:r>
            <w:r w:rsidR="008E7F73">
              <w:rPr>
                <w:rFonts w:ascii="Times New Roman" w:hAnsi="Times New Roman" w:cs="Times New Roman"/>
                <w:sz w:val="24"/>
                <w:szCs w:val="24"/>
              </w:rPr>
              <w:t>B</w:t>
            </w:r>
            <w:r>
              <w:rPr>
                <w:rFonts w:ascii="Times New Roman" w:hAnsi="Times New Roman" w:cs="Times New Roman"/>
                <w:sz w:val="24"/>
                <w:szCs w:val="24"/>
              </w:rPr>
              <w:t>alconies</w:t>
            </w:r>
          </w:p>
        </w:tc>
        <w:tc>
          <w:tcPr>
            <w:tcW w:w="2340" w:type="dxa"/>
          </w:tcPr>
          <w:p w14:paraId="1265EC0C" w14:textId="6AEC916D" w:rsidR="00C90821" w:rsidRPr="00C90821" w:rsidRDefault="00DC6239"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2FBBDEB" w14:textId="77777777" w:rsidR="00C90821" w:rsidRDefault="00DC6239" w:rsidP="00F30417">
            <w:pPr>
              <w:jc w:val="center"/>
              <w:rPr>
                <w:rFonts w:ascii="Times New Roman" w:hAnsi="Times New Roman" w:cs="Times New Roman"/>
                <w:sz w:val="24"/>
                <w:szCs w:val="24"/>
              </w:rPr>
            </w:pPr>
            <w:r>
              <w:rPr>
                <w:rFonts w:ascii="Times New Roman" w:hAnsi="Times New Roman" w:cs="Times New Roman"/>
                <w:sz w:val="24"/>
                <w:szCs w:val="24"/>
              </w:rPr>
              <w:t>C</w:t>
            </w:r>
          </w:p>
          <w:p w14:paraId="6B1D3F34" w14:textId="486F8064" w:rsidR="00DC6239" w:rsidRPr="00C90821" w:rsidRDefault="00DC6239" w:rsidP="00F30417">
            <w:pPr>
              <w:jc w:val="center"/>
              <w:rPr>
                <w:rFonts w:ascii="Times New Roman" w:hAnsi="Times New Roman" w:cs="Times New Roman"/>
                <w:sz w:val="24"/>
                <w:szCs w:val="24"/>
              </w:rPr>
            </w:pPr>
            <w:r>
              <w:rPr>
                <w:rFonts w:ascii="Times New Roman" w:hAnsi="Times New Roman" w:cs="Times New Roman"/>
                <w:sz w:val="24"/>
                <w:szCs w:val="24"/>
              </w:rPr>
              <w:t xml:space="preserve">O </w:t>
            </w:r>
            <w:r w:rsidR="004D43E0">
              <w:rPr>
                <w:rFonts w:ascii="Times New Roman" w:hAnsi="Times New Roman" w:cs="Times New Roman"/>
                <w:sz w:val="24"/>
                <w:szCs w:val="24"/>
              </w:rPr>
              <w:t>–</w:t>
            </w:r>
            <w:r>
              <w:rPr>
                <w:rFonts w:ascii="Times New Roman" w:hAnsi="Times New Roman" w:cs="Times New Roman"/>
                <w:sz w:val="24"/>
                <w:szCs w:val="24"/>
              </w:rPr>
              <w:t xml:space="preserve"> </w:t>
            </w:r>
            <w:r w:rsidR="004D43E0">
              <w:rPr>
                <w:rFonts w:ascii="Times New Roman" w:hAnsi="Times New Roman" w:cs="Times New Roman"/>
                <w:sz w:val="24"/>
                <w:szCs w:val="24"/>
              </w:rPr>
              <w:t>Duty to Keep Clean and Tidy</w:t>
            </w:r>
          </w:p>
        </w:tc>
      </w:tr>
      <w:tr w:rsidR="00103B39" w14:paraId="758A3C05" w14:textId="77777777" w:rsidTr="00BD6057">
        <w:tc>
          <w:tcPr>
            <w:tcW w:w="4225" w:type="dxa"/>
          </w:tcPr>
          <w:p w14:paraId="224FB1FC" w14:textId="77777777" w:rsidR="00103B39" w:rsidRDefault="00103B39">
            <w:pPr>
              <w:rPr>
                <w:rFonts w:ascii="Times New Roman" w:hAnsi="Times New Roman" w:cs="Times New Roman"/>
                <w:sz w:val="24"/>
                <w:szCs w:val="24"/>
              </w:rPr>
            </w:pPr>
          </w:p>
        </w:tc>
        <w:tc>
          <w:tcPr>
            <w:tcW w:w="2340" w:type="dxa"/>
          </w:tcPr>
          <w:p w14:paraId="666BC3B9" w14:textId="77777777" w:rsidR="00103B39" w:rsidRDefault="00103B39" w:rsidP="00F30417">
            <w:pPr>
              <w:jc w:val="center"/>
              <w:rPr>
                <w:rFonts w:ascii="Times New Roman" w:hAnsi="Times New Roman" w:cs="Times New Roman"/>
                <w:sz w:val="24"/>
                <w:szCs w:val="24"/>
              </w:rPr>
            </w:pPr>
          </w:p>
        </w:tc>
        <w:tc>
          <w:tcPr>
            <w:tcW w:w="2829" w:type="dxa"/>
          </w:tcPr>
          <w:p w14:paraId="4F406C5E" w14:textId="77777777" w:rsidR="00103B39" w:rsidRDefault="00103B39" w:rsidP="00F30417">
            <w:pPr>
              <w:jc w:val="center"/>
              <w:rPr>
                <w:rFonts w:ascii="Times New Roman" w:hAnsi="Times New Roman" w:cs="Times New Roman"/>
                <w:sz w:val="24"/>
                <w:szCs w:val="24"/>
              </w:rPr>
            </w:pPr>
          </w:p>
        </w:tc>
      </w:tr>
      <w:tr w:rsidR="00AB3B6E" w14:paraId="04516B32" w14:textId="77777777" w:rsidTr="00BD6057">
        <w:tc>
          <w:tcPr>
            <w:tcW w:w="4225" w:type="dxa"/>
          </w:tcPr>
          <w:p w14:paraId="224C5B0B" w14:textId="32B8EA19" w:rsidR="00AB3B6E" w:rsidRDefault="009D27EB">
            <w:pPr>
              <w:rPr>
                <w:rFonts w:ascii="Times New Roman" w:hAnsi="Times New Roman" w:cs="Times New Roman"/>
                <w:sz w:val="24"/>
                <w:szCs w:val="24"/>
              </w:rPr>
            </w:pPr>
            <w:r>
              <w:rPr>
                <w:rFonts w:ascii="Times New Roman" w:hAnsi="Times New Roman" w:cs="Times New Roman"/>
                <w:sz w:val="24"/>
                <w:szCs w:val="24"/>
              </w:rPr>
              <w:t>Concrete</w:t>
            </w:r>
            <w:r w:rsidR="00F42EEF">
              <w:rPr>
                <w:rFonts w:ascii="Times New Roman" w:hAnsi="Times New Roman" w:cs="Times New Roman"/>
                <w:sz w:val="24"/>
                <w:szCs w:val="24"/>
              </w:rPr>
              <w:t xml:space="preserve"> Foundations</w:t>
            </w:r>
            <w:r w:rsidR="00F36A5E">
              <w:rPr>
                <w:rFonts w:ascii="Times New Roman" w:hAnsi="Times New Roman" w:cs="Times New Roman"/>
                <w:sz w:val="24"/>
                <w:szCs w:val="24"/>
              </w:rPr>
              <w:t xml:space="preserve">, </w:t>
            </w:r>
            <w:r w:rsidR="00F42EEF">
              <w:rPr>
                <w:rFonts w:ascii="Times New Roman" w:hAnsi="Times New Roman" w:cs="Times New Roman"/>
                <w:sz w:val="24"/>
                <w:szCs w:val="24"/>
              </w:rPr>
              <w:t>Foundation Walls</w:t>
            </w:r>
            <w:r w:rsidR="00F36A5E">
              <w:rPr>
                <w:rFonts w:ascii="Times New Roman" w:hAnsi="Times New Roman" w:cs="Times New Roman"/>
                <w:sz w:val="24"/>
                <w:szCs w:val="24"/>
              </w:rPr>
              <w:t>, Slabs, Columns</w:t>
            </w:r>
          </w:p>
        </w:tc>
        <w:tc>
          <w:tcPr>
            <w:tcW w:w="2340" w:type="dxa"/>
          </w:tcPr>
          <w:p w14:paraId="664D6C5E" w14:textId="68CBAEBC" w:rsidR="00AB3B6E" w:rsidRPr="00C90821" w:rsidRDefault="00061AA2"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434334E7" w14:textId="68FB43B4" w:rsidR="00AB3B6E" w:rsidRPr="00C90821" w:rsidRDefault="00061AA2"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8E6E68" w14:paraId="6393A2DF" w14:textId="77777777" w:rsidTr="00BD6057">
        <w:tc>
          <w:tcPr>
            <w:tcW w:w="4225" w:type="dxa"/>
          </w:tcPr>
          <w:p w14:paraId="2C3DB95E" w14:textId="77777777" w:rsidR="008E6E68" w:rsidRDefault="008E6E68">
            <w:pPr>
              <w:rPr>
                <w:rFonts w:ascii="Times New Roman" w:hAnsi="Times New Roman" w:cs="Times New Roman"/>
                <w:sz w:val="24"/>
                <w:szCs w:val="24"/>
              </w:rPr>
            </w:pPr>
          </w:p>
        </w:tc>
        <w:tc>
          <w:tcPr>
            <w:tcW w:w="2340" w:type="dxa"/>
          </w:tcPr>
          <w:p w14:paraId="56FD1C85" w14:textId="77777777" w:rsidR="008E6E68" w:rsidRDefault="008E6E68" w:rsidP="00FE5ED4">
            <w:pPr>
              <w:rPr>
                <w:rFonts w:ascii="Times New Roman" w:hAnsi="Times New Roman" w:cs="Times New Roman"/>
                <w:sz w:val="24"/>
                <w:szCs w:val="24"/>
              </w:rPr>
            </w:pPr>
          </w:p>
        </w:tc>
        <w:tc>
          <w:tcPr>
            <w:tcW w:w="2829" w:type="dxa"/>
          </w:tcPr>
          <w:p w14:paraId="473BFE32" w14:textId="77777777" w:rsidR="008E6E68" w:rsidRDefault="008E6E68" w:rsidP="00FE5ED4">
            <w:pPr>
              <w:rPr>
                <w:rFonts w:ascii="Times New Roman" w:hAnsi="Times New Roman" w:cs="Times New Roman"/>
                <w:sz w:val="24"/>
                <w:szCs w:val="24"/>
              </w:rPr>
            </w:pPr>
          </w:p>
        </w:tc>
      </w:tr>
      <w:tr w:rsidR="002E5EBF" w14:paraId="072BFC4B" w14:textId="77777777" w:rsidTr="00BD6057">
        <w:tc>
          <w:tcPr>
            <w:tcW w:w="4225" w:type="dxa"/>
          </w:tcPr>
          <w:p w14:paraId="61AFDCFF" w14:textId="1FF15836" w:rsidR="002E5EBF" w:rsidRDefault="002E5EBF">
            <w:pPr>
              <w:rPr>
                <w:rFonts w:ascii="Times New Roman" w:hAnsi="Times New Roman" w:cs="Times New Roman"/>
                <w:sz w:val="24"/>
                <w:szCs w:val="24"/>
              </w:rPr>
            </w:pPr>
            <w:r>
              <w:rPr>
                <w:rFonts w:ascii="Times New Roman" w:hAnsi="Times New Roman" w:cs="Times New Roman"/>
                <w:sz w:val="24"/>
                <w:szCs w:val="24"/>
              </w:rPr>
              <w:t>Porches and Steps (including snow removal)</w:t>
            </w:r>
          </w:p>
        </w:tc>
        <w:tc>
          <w:tcPr>
            <w:tcW w:w="2340" w:type="dxa"/>
          </w:tcPr>
          <w:p w14:paraId="32BE205E" w14:textId="47F77424" w:rsidR="002E5EBF" w:rsidRDefault="00FD38AB"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0A4DF078" w14:textId="77777777" w:rsidR="002E5EBF" w:rsidRDefault="00B172BE" w:rsidP="00F30417">
            <w:pPr>
              <w:jc w:val="center"/>
              <w:rPr>
                <w:rFonts w:ascii="Times New Roman" w:hAnsi="Times New Roman" w:cs="Times New Roman"/>
                <w:sz w:val="24"/>
                <w:szCs w:val="24"/>
              </w:rPr>
            </w:pPr>
            <w:r>
              <w:rPr>
                <w:rFonts w:ascii="Times New Roman" w:hAnsi="Times New Roman" w:cs="Times New Roman"/>
                <w:sz w:val="24"/>
                <w:szCs w:val="24"/>
              </w:rPr>
              <w:t>C</w:t>
            </w:r>
          </w:p>
          <w:p w14:paraId="42EC880C" w14:textId="7A957A61" w:rsidR="00B172BE" w:rsidRDefault="00B172BE" w:rsidP="00F30417">
            <w:pPr>
              <w:jc w:val="center"/>
              <w:rPr>
                <w:rFonts w:ascii="Times New Roman" w:hAnsi="Times New Roman" w:cs="Times New Roman"/>
                <w:sz w:val="24"/>
                <w:szCs w:val="24"/>
              </w:rPr>
            </w:pPr>
            <w:r>
              <w:rPr>
                <w:rFonts w:ascii="Times New Roman" w:hAnsi="Times New Roman" w:cs="Times New Roman"/>
                <w:sz w:val="24"/>
                <w:szCs w:val="24"/>
              </w:rPr>
              <w:t>O – Snow Removal</w:t>
            </w:r>
          </w:p>
        </w:tc>
      </w:tr>
      <w:tr w:rsidR="008E6E68" w14:paraId="4B495AA4" w14:textId="77777777" w:rsidTr="00BD6057">
        <w:tc>
          <w:tcPr>
            <w:tcW w:w="4225" w:type="dxa"/>
          </w:tcPr>
          <w:p w14:paraId="57E1637F" w14:textId="77777777" w:rsidR="008E6E68" w:rsidRDefault="008E6E68">
            <w:pPr>
              <w:rPr>
                <w:rFonts w:ascii="Times New Roman" w:hAnsi="Times New Roman" w:cs="Times New Roman"/>
                <w:sz w:val="24"/>
                <w:szCs w:val="24"/>
              </w:rPr>
            </w:pPr>
          </w:p>
        </w:tc>
        <w:tc>
          <w:tcPr>
            <w:tcW w:w="2340" w:type="dxa"/>
          </w:tcPr>
          <w:p w14:paraId="7CB2F4D8" w14:textId="77777777" w:rsidR="008E6E68" w:rsidRDefault="008E6E68" w:rsidP="00F30417">
            <w:pPr>
              <w:jc w:val="center"/>
              <w:rPr>
                <w:rFonts w:ascii="Times New Roman" w:hAnsi="Times New Roman" w:cs="Times New Roman"/>
                <w:sz w:val="24"/>
                <w:szCs w:val="24"/>
              </w:rPr>
            </w:pPr>
          </w:p>
        </w:tc>
        <w:tc>
          <w:tcPr>
            <w:tcW w:w="2829" w:type="dxa"/>
          </w:tcPr>
          <w:p w14:paraId="78681061" w14:textId="77777777" w:rsidR="008E6E68" w:rsidRDefault="008E6E68" w:rsidP="00F30417">
            <w:pPr>
              <w:jc w:val="center"/>
              <w:rPr>
                <w:rFonts w:ascii="Times New Roman" w:hAnsi="Times New Roman" w:cs="Times New Roman"/>
                <w:sz w:val="24"/>
                <w:szCs w:val="24"/>
              </w:rPr>
            </w:pPr>
          </w:p>
        </w:tc>
      </w:tr>
      <w:tr w:rsidR="00C90821" w14:paraId="3E17951D" w14:textId="77777777" w:rsidTr="00BD6057">
        <w:tc>
          <w:tcPr>
            <w:tcW w:w="4225" w:type="dxa"/>
          </w:tcPr>
          <w:p w14:paraId="3A00230D" w14:textId="46F1FEB8" w:rsidR="00C90821" w:rsidRPr="00C90821" w:rsidRDefault="006F15A7">
            <w:pPr>
              <w:rPr>
                <w:rFonts w:ascii="Times New Roman" w:hAnsi="Times New Roman" w:cs="Times New Roman"/>
                <w:sz w:val="24"/>
                <w:szCs w:val="24"/>
              </w:rPr>
            </w:pPr>
            <w:r>
              <w:rPr>
                <w:rFonts w:ascii="Times New Roman" w:hAnsi="Times New Roman" w:cs="Times New Roman"/>
                <w:sz w:val="24"/>
                <w:szCs w:val="24"/>
              </w:rPr>
              <w:t>Exterior cladding / siding and all related flashings</w:t>
            </w:r>
          </w:p>
        </w:tc>
        <w:tc>
          <w:tcPr>
            <w:tcW w:w="2340" w:type="dxa"/>
          </w:tcPr>
          <w:p w14:paraId="324D8FC7" w14:textId="51D4C111" w:rsidR="00C90821"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649187E7" w14:textId="69FF7F44" w:rsidR="00C90821"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18DBE24D" w14:textId="77777777" w:rsidTr="00BD6057">
        <w:tc>
          <w:tcPr>
            <w:tcW w:w="4225" w:type="dxa"/>
          </w:tcPr>
          <w:p w14:paraId="6E60B7B7" w14:textId="3FD19FA1"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Windows and frames (not including interior surfaces)</w:t>
            </w:r>
          </w:p>
        </w:tc>
        <w:tc>
          <w:tcPr>
            <w:tcW w:w="2340" w:type="dxa"/>
          </w:tcPr>
          <w:p w14:paraId="0F74C957" w14:textId="09C24898" w:rsidR="00D149EA"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0E5CCAC7" w14:textId="7D67B07A" w:rsidR="00D149EA"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71925741" w14:textId="77777777" w:rsidTr="00BD6057">
        <w:tc>
          <w:tcPr>
            <w:tcW w:w="4225" w:type="dxa"/>
          </w:tcPr>
          <w:p w14:paraId="631690C2" w14:textId="46F3C918"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Exterior doors and frames (not including interior surfaces)</w:t>
            </w:r>
          </w:p>
        </w:tc>
        <w:tc>
          <w:tcPr>
            <w:tcW w:w="2340" w:type="dxa"/>
          </w:tcPr>
          <w:p w14:paraId="73BC477A" w14:textId="0DEA408B" w:rsidR="00D149EA"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190F0DD5" w14:textId="6EBAD0A9" w:rsidR="00D149EA"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1B2029" w14:paraId="6CB97B1C" w14:textId="77777777" w:rsidTr="00BD6057">
        <w:tc>
          <w:tcPr>
            <w:tcW w:w="4225" w:type="dxa"/>
          </w:tcPr>
          <w:p w14:paraId="429243CE" w14:textId="0EC0118F" w:rsidR="001B2029" w:rsidRPr="001B2029" w:rsidRDefault="001B2029">
            <w:pPr>
              <w:rPr>
                <w:rFonts w:ascii="Times New Roman" w:hAnsi="Times New Roman" w:cs="Times New Roman"/>
                <w:sz w:val="24"/>
                <w:szCs w:val="24"/>
              </w:rPr>
            </w:pPr>
            <w:r w:rsidRPr="001B2029">
              <w:rPr>
                <w:rFonts w:ascii="Times New Roman" w:hAnsi="Times New Roman" w:cs="Times New Roman"/>
                <w:sz w:val="24"/>
                <w:szCs w:val="24"/>
              </w:rPr>
              <w:t>Skylights and related flashing</w:t>
            </w:r>
          </w:p>
        </w:tc>
        <w:tc>
          <w:tcPr>
            <w:tcW w:w="2340" w:type="dxa"/>
          </w:tcPr>
          <w:p w14:paraId="00400E08" w14:textId="0FE3DE21" w:rsidR="001B2029"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466F45E" w14:textId="33CD5FD8" w:rsidR="001B2029" w:rsidRPr="00C90821" w:rsidRDefault="00A17F66"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7C5B61" w14:paraId="680C8A73" w14:textId="77777777" w:rsidTr="00BD6057">
        <w:tc>
          <w:tcPr>
            <w:tcW w:w="4225" w:type="dxa"/>
          </w:tcPr>
          <w:p w14:paraId="6D1808E0" w14:textId="70F7B8AD" w:rsidR="007C5B61" w:rsidRPr="001B2029" w:rsidRDefault="00812F50">
            <w:pPr>
              <w:rPr>
                <w:rFonts w:ascii="Times New Roman" w:hAnsi="Times New Roman" w:cs="Times New Roman"/>
                <w:sz w:val="24"/>
                <w:szCs w:val="24"/>
              </w:rPr>
            </w:pPr>
            <w:r>
              <w:rPr>
                <w:rFonts w:ascii="Times New Roman" w:hAnsi="Times New Roman" w:cs="Times New Roman"/>
                <w:sz w:val="24"/>
                <w:szCs w:val="24"/>
              </w:rPr>
              <w:t>All hardware</w:t>
            </w:r>
            <w:r w:rsidR="0015405B">
              <w:rPr>
                <w:rFonts w:ascii="Times New Roman" w:hAnsi="Times New Roman" w:cs="Times New Roman"/>
                <w:sz w:val="24"/>
                <w:szCs w:val="24"/>
              </w:rPr>
              <w:t xml:space="preserve"> (locks, latches, handles, screens</w:t>
            </w:r>
            <w:r w:rsidR="002D1BE2">
              <w:rPr>
                <w:rFonts w:ascii="Times New Roman" w:hAnsi="Times New Roman" w:cs="Times New Roman"/>
                <w:sz w:val="24"/>
                <w:szCs w:val="24"/>
              </w:rPr>
              <w:t>, etc.)</w:t>
            </w:r>
            <w:r>
              <w:rPr>
                <w:rFonts w:ascii="Times New Roman" w:hAnsi="Times New Roman" w:cs="Times New Roman"/>
                <w:sz w:val="24"/>
                <w:szCs w:val="24"/>
              </w:rPr>
              <w:t xml:space="preserve"> for windows and exterior doors</w:t>
            </w:r>
          </w:p>
        </w:tc>
        <w:tc>
          <w:tcPr>
            <w:tcW w:w="2340" w:type="dxa"/>
          </w:tcPr>
          <w:p w14:paraId="22ED7F29" w14:textId="77777777" w:rsidR="007C5B61" w:rsidRDefault="006C4112" w:rsidP="00F30417">
            <w:pPr>
              <w:jc w:val="center"/>
              <w:rPr>
                <w:rFonts w:ascii="Times New Roman" w:hAnsi="Times New Roman" w:cs="Times New Roman"/>
                <w:sz w:val="24"/>
                <w:szCs w:val="24"/>
              </w:rPr>
            </w:pPr>
            <w:r>
              <w:rPr>
                <w:rFonts w:ascii="Times New Roman" w:hAnsi="Times New Roman" w:cs="Times New Roman"/>
                <w:sz w:val="24"/>
                <w:szCs w:val="24"/>
              </w:rPr>
              <w:t>O/C</w:t>
            </w:r>
          </w:p>
          <w:p w14:paraId="0C34047F" w14:textId="0D845369" w:rsidR="006C4112" w:rsidRPr="006C4112" w:rsidRDefault="006C4112" w:rsidP="006C4112">
            <w:pPr>
              <w:rPr>
                <w:rFonts w:ascii="Times New Roman" w:hAnsi="Times New Roman" w:cs="Times New Roman"/>
                <w:sz w:val="24"/>
                <w:szCs w:val="24"/>
              </w:rPr>
            </w:pPr>
            <w:r w:rsidRPr="006C4112">
              <w:rPr>
                <w:rFonts w:ascii="Times New Roman" w:hAnsi="Times New Roman" w:cs="Times New Roman"/>
                <w:sz w:val="24"/>
                <w:szCs w:val="24"/>
              </w:rPr>
              <w:t>If hardware repair or replacement is required prior to</w:t>
            </w:r>
            <w:r w:rsidR="00062323">
              <w:rPr>
                <w:rFonts w:ascii="Times New Roman" w:hAnsi="Times New Roman" w:cs="Times New Roman"/>
                <w:sz w:val="24"/>
                <w:szCs w:val="24"/>
              </w:rPr>
              <w:t xml:space="preserve"> </w:t>
            </w:r>
            <w:r w:rsidRPr="006C4112">
              <w:rPr>
                <w:rFonts w:ascii="Times New Roman" w:hAnsi="Times New Roman" w:cs="Times New Roman"/>
                <w:sz w:val="24"/>
                <w:szCs w:val="24"/>
              </w:rPr>
              <w:t>replacement at the end of its life expectancy, it is the responsibility of the owner</w:t>
            </w:r>
            <w:r>
              <w:rPr>
                <w:rFonts w:ascii="Times New Roman" w:hAnsi="Times New Roman" w:cs="Times New Roman"/>
                <w:sz w:val="24"/>
                <w:szCs w:val="24"/>
              </w:rPr>
              <w:t>.</w:t>
            </w:r>
          </w:p>
          <w:p w14:paraId="4E197D8D" w14:textId="07C16FDF" w:rsidR="006C4112" w:rsidRPr="00C90821" w:rsidRDefault="006C4112" w:rsidP="00F30417">
            <w:pPr>
              <w:jc w:val="center"/>
              <w:rPr>
                <w:rFonts w:ascii="Times New Roman" w:hAnsi="Times New Roman" w:cs="Times New Roman"/>
                <w:sz w:val="24"/>
                <w:szCs w:val="24"/>
              </w:rPr>
            </w:pPr>
          </w:p>
        </w:tc>
        <w:tc>
          <w:tcPr>
            <w:tcW w:w="2829" w:type="dxa"/>
          </w:tcPr>
          <w:p w14:paraId="6C6DD2C9" w14:textId="77777777" w:rsidR="006C4112" w:rsidRDefault="006C4112" w:rsidP="006C4112">
            <w:pPr>
              <w:jc w:val="center"/>
              <w:rPr>
                <w:rFonts w:ascii="Times New Roman" w:hAnsi="Times New Roman" w:cs="Times New Roman"/>
                <w:sz w:val="24"/>
                <w:szCs w:val="24"/>
              </w:rPr>
            </w:pPr>
            <w:r>
              <w:rPr>
                <w:rFonts w:ascii="Times New Roman" w:hAnsi="Times New Roman" w:cs="Times New Roman"/>
                <w:sz w:val="24"/>
                <w:szCs w:val="24"/>
              </w:rPr>
              <w:t>O/C</w:t>
            </w:r>
          </w:p>
          <w:p w14:paraId="4C3C68C6" w14:textId="208880B5" w:rsidR="006C4112" w:rsidRPr="006C4112" w:rsidRDefault="006C4112" w:rsidP="006C4112">
            <w:pPr>
              <w:rPr>
                <w:rFonts w:ascii="Times New Roman" w:hAnsi="Times New Roman" w:cs="Times New Roman"/>
                <w:sz w:val="24"/>
                <w:szCs w:val="24"/>
              </w:rPr>
            </w:pPr>
            <w:r w:rsidRPr="006C4112">
              <w:rPr>
                <w:rFonts w:ascii="Times New Roman" w:hAnsi="Times New Roman" w:cs="Times New Roman"/>
                <w:sz w:val="24"/>
                <w:szCs w:val="24"/>
              </w:rPr>
              <w:t>If hardware repair or replacement is required prior to replacement at the end of its life expectancy, it is the responsibility of the owner</w:t>
            </w:r>
            <w:r>
              <w:rPr>
                <w:rFonts w:ascii="Times New Roman" w:hAnsi="Times New Roman" w:cs="Times New Roman"/>
                <w:sz w:val="24"/>
                <w:szCs w:val="24"/>
              </w:rPr>
              <w:t>.</w:t>
            </w:r>
          </w:p>
          <w:p w14:paraId="42F264A9" w14:textId="77777777" w:rsidR="007C5B61" w:rsidRPr="00C90821" w:rsidRDefault="007C5B61" w:rsidP="00F30417">
            <w:pPr>
              <w:jc w:val="center"/>
              <w:rPr>
                <w:rFonts w:ascii="Times New Roman" w:hAnsi="Times New Roman" w:cs="Times New Roman"/>
                <w:sz w:val="24"/>
                <w:szCs w:val="24"/>
              </w:rPr>
            </w:pPr>
          </w:p>
        </w:tc>
      </w:tr>
      <w:tr w:rsidR="00F2737C" w14:paraId="6F173CE2" w14:textId="77777777" w:rsidTr="00BD6057">
        <w:tc>
          <w:tcPr>
            <w:tcW w:w="4225" w:type="dxa"/>
          </w:tcPr>
          <w:p w14:paraId="0BC6151E" w14:textId="69878F7A" w:rsidR="00F2737C" w:rsidRPr="00F2737C" w:rsidRDefault="00F2737C">
            <w:pPr>
              <w:rPr>
                <w:rFonts w:ascii="Times New Roman" w:hAnsi="Times New Roman" w:cs="Times New Roman"/>
                <w:sz w:val="24"/>
                <w:szCs w:val="24"/>
              </w:rPr>
            </w:pPr>
            <w:r w:rsidRPr="00F2737C">
              <w:rPr>
                <w:rFonts w:ascii="Times New Roman" w:hAnsi="Times New Roman" w:cs="Times New Roman"/>
                <w:sz w:val="24"/>
                <w:szCs w:val="24"/>
              </w:rPr>
              <w:t>Storm/Screen Doors</w:t>
            </w:r>
          </w:p>
        </w:tc>
        <w:tc>
          <w:tcPr>
            <w:tcW w:w="2340" w:type="dxa"/>
          </w:tcPr>
          <w:p w14:paraId="6497556E" w14:textId="1CB53CF2" w:rsidR="004201E0" w:rsidRDefault="004201E0" w:rsidP="004201E0">
            <w:pPr>
              <w:jc w:val="center"/>
              <w:rPr>
                <w:rFonts w:ascii="Times New Roman" w:hAnsi="Times New Roman" w:cs="Times New Roman"/>
                <w:sz w:val="24"/>
                <w:szCs w:val="24"/>
              </w:rPr>
            </w:pPr>
            <w:r>
              <w:rPr>
                <w:rFonts w:ascii="Times New Roman" w:hAnsi="Times New Roman" w:cs="Times New Roman"/>
                <w:sz w:val="24"/>
                <w:szCs w:val="24"/>
              </w:rPr>
              <w:t>O</w:t>
            </w:r>
          </w:p>
          <w:p w14:paraId="09813A22" w14:textId="3F3B64D0" w:rsidR="005D57D2" w:rsidRPr="005D57D2" w:rsidRDefault="005D57D2" w:rsidP="005D57D2">
            <w:pPr>
              <w:rPr>
                <w:rFonts w:ascii="Times New Roman" w:hAnsi="Times New Roman" w:cs="Times New Roman"/>
                <w:sz w:val="24"/>
                <w:szCs w:val="24"/>
              </w:rPr>
            </w:pPr>
            <w:r w:rsidRPr="005D57D2">
              <w:rPr>
                <w:rFonts w:ascii="Times New Roman" w:hAnsi="Times New Roman" w:cs="Times New Roman"/>
                <w:sz w:val="24"/>
                <w:szCs w:val="24"/>
              </w:rPr>
              <w:t>Modification/Improvement by owner</w:t>
            </w:r>
          </w:p>
          <w:p w14:paraId="3D9FEA44" w14:textId="77777777" w:rsidR="005D57D2" w:rsidRPr="005D57D2" w:rsidRDefault="005D57D2" w:rsidP="005D57D2">
            <w:pPr>
              <w:rPr>
                <w:rFonts w:ascii="Times New Roman" w:hAnsi="Times New Roman" w:cs="Times New Roman"/>
                <w:sz w:val="24"/>
                <w:szCs w:val="24"/>
              </w:rPr>
            </w:pPr>
          </w:p>
          <w:p w14:paraId="3AEB0A38" w14:textId="77777777" w:rsidR="005D57D2" w:rsidRPr="005D57D2" w:rsidRDefault="005D57D2" w:rsidP="005D57D2">
            <w:pPr>
              <w:rPr>
                <w:rFonts w:ascii="Times New Roman" w:hAnsi="Times New Roman" w:cs="Times New Roman"/>
                <w:sz w:val="24"/>
                <w:szCs w:val="24"/>
              </w:rPr>
            </w:pPr>
            <w:r w:rsidRPr="005D57D2">
              <w:rPr>
                <w:rFonts w:ascii="Times New Roman" w:hAnsi="Times New Roman" w:cs="Times New Roman"/>
                <w:sz w:val="24"/>
                <w:szCs w:val="24"/>
              </w:rPr>
              <w:t xml:space="preserve">If the patio doors (and screens) are an </w:t>
            </w:r>
            <w:proofErr w:type="gramStart"/>
            <w:r w:rsidRPr="005D57D2">
              <w:rPr>
                <w:rFonts w:ascii="Times New Roman" w:hAnsi="Times New Roman" w:cs="Times New Roman"/>
                <w:sz w:val="24"/>
                <w:szCs w:val="24"/>
              </w:rPr>
              <w:t>improvement</w:t>
            </w:r>
            <w:proofErr w:type="gramEnd"/>
            <w:r w:rsidRPr="005D57D2">
              <w:rPr>
                <w:rFonts w:ascii="Times New Roman" w:hAnsi="Times New Roman" w:cs="Times New Roman"/>
                <w:sz w:val="24"/>
                <w:szCs w:val="24"/>
              </w:rPr>
              <w:t xml:space="preserve"> they are an owner responsibility.     </w:t>
            </w:r>
          </w:p>
          <w:p w14:paraId="4924C8A9" w14:textId="77777777" w:rsidR="00F2737C" w:rsidRPr="005D57D2" w:rsidRDefault="00F2737C" w:rsidP="00F30417">
            <w:pPr>
              <w:jc w:val="center"/>
              <w:rPr>
                <w:rFonts w:ascii="Times New Roman" w:hAnsi="Times New Roman" w:cs="Times New Roman"/>
                <w:sz w:val="24"/>
                <w:szCs w:val="24"/>
              </w:rPr>
            </w:pPr>
          </w:p>
        </w:tc>
        <w:tc>
          <w:tcPr>
            <w:tcW w:w="2829" w:type="dxa"/>
          </w:tcPr>
          <w:p w14:paraId="6012D7DD" w14:textId="4DF0264E" w:rsidR="004201E0" w:rsidRDefault="004201E0" w:rsidP="004201E0">
            <w:pPr>
              <w:jc w:val="center"/>
              <w:rPr>
                <w:rFonts w:ascii="Times New Roman" w:hAnsi="Times New Roman" w:cs="Times New Roman"/>
                <w:sz w:val="24"/>
                <w:szCs w:val="24"/>
              </w:rPr>
            </w:pPr>
            <w:r>
              <w:rPr>
                <w:rFonts w:ascii="Times New Roman" w:hAnsi="Times New Roman" w:cs="Times New Roman"/>
                <w:sz w:val="24"/>
                <w:szCs w:val="24"/>
              </w:rPr>
              <w:t>O</w:t>
            </w:r>
          </w:p>
          <w:p w14:paraId="13448B97" w14:textId="6FEFDD8A" w:rsidR="005D57D2" w:rsidRPr="005D57D2" w:rsidRDefault="005D57D2" w:rsidP="005D57D2">
            <w:pPr>
              <w:rPr>
                <w:rFonts w:ascii="Times New Roman" w:hAnsi="Times New Roman" w:cs="Times New Roman"/>
                <w:sz w:val="24"/>
                <w:szCs w:val="24"/>
              </w:rPr>
            </w:pPr>
            <w:r w:rsidRPr="005D57D2">
              <w:rPr>
                <w:rFonts w:ascii="Times New Roman" w:hAnsi="Times New Roman" w:cs="Times New Roman"/>
                <w:sz w:val="24"/>
                <w:szCs w:val="24"/>
              </w:rPr>
              <w:t>Modification/Improvement by owner</w:t>
            </w:r>
          </w:p>
          <w:p w14:paraId="47ABED08" w14:textId="77777777" w:rsidR="005D57D2" w:rsidRPr="005D57D2" w:rsidRDefault="005D57D2" w:rsidP="005D57D2">
            <w:pPr>
              <w:rPr>
                <w:rFonts w:ascii="Times New Roman" w:hAnsi="Times New Roman" w:cs="Times New Roman"/>
                <w:sz w:val="24"/>
                <w:szCs w:val="24"/>
              </w:rPr>
            </w:pPr>
          </w:p>
          <w:p w14:paraId="29B12932" w14:textId="77777777" w:rsidR="005D57D2" w:rsidRPr="005D57D2" w:rsidRDefault="005D57D2" w:rsidP="005D57D2">
            <w:pPr>
              <w:rPr>
                <w:rFonts w:ascii="Times New Roman" w:hAnsi="Times New Roman" w:cs="Times New Roman"/>
                <w:sz w:val="24"/>
                <w:szCs w:val="24"/>
              </w:rPr>
            </w:pPr>
            <w:r w:rsidRPr="005D57D2">
              <w:rPr>
                <w:rFonts w:ascii="Times New Roman" w:hAnsi="Times New Roman" w:cs="Times New Roman"/>
                <w:sz w:val="24"/>
                <w:szCs w:val="24"/>
              </w:rPr>
              <w:t xml:space="preserve">If the patio doors (and screens) are an </w:t>
            </w:r>
            <w:proofErr w:type="gramStart"/>
            <w:r w:rsidRPr="005D57D2">
              <w:rPr>
                <w:rFonts w:ascii="Times New Roman" w:hAnsi="Times New Roman" w:cs="Times New Roman"/>
                <w:sz w:val="24"/>
                <w:szCs w:val="24"/>
              </w:rPr>
              <w:t>improvement</w:t>
            </w:r>
            <w:proofErr w:type="gramEnd"/>
            <w:r w:rsidRPr="005D57D2">
              <w:rPr>
                <w:rFonts w:ascii="Times New Roman" w:hAnsi="Times New Roman" w:cs="Times New Roman"/>
                <w:sz w:val="24"/>
                <w:szCs w:val="24"/>
              </w:rPr>
              <w:t xml:space="preserve"> they are an owner responsibility.     </w:t>
            </w:r>
          </w:p>
          <w:p w14:paraId="2332CE0B" w14:textId="77777777" w:rsidR="00F2737C" w:rsidRPr="005D57D2" w:rsidRDefault="00F2737C" w:rsidP="006C4112">
            <w:pPr>
              <w:jc w:val="center"/>
              <w:rPr>
                <w:rFonts w:ascii="Times New Roman" w:hAnsi="Times New Roman" w:cs="Times New Roman"/>
                <w:sz w:val="24"/>
                <w:szCs w:val="24"/>
              </w:rPr>
            </w:pPr>
          </w:p>
        </w:tc>
      </w:tr>
      <w:tr w:rsidR="00ED0B61" w14:paraId="012DCB1C" w14:textId="77777777" w:rsidTr="00BD6057">
        <w:tc>
          <w:tcPr>
            <w:tcW w:w="4225" w:type="dxa"/>
          </w:tcPr>
          <w:p w14:paraId="63C8CFFA" w14:textId="2510D376" w:rsidR="00ED0B61" w:rsidRPr="001B2029" w:rsidRDefault="003B65D1">
            <w:pPr>
              <w:rPr>
                <w:rFonts w:ascii="Times New Roman" w:hAnsi="Times New Roman" w:cs="Times New Roman"/>
                <w:sz w:val="24"/>
                <w:szCs w:val="24"/>
              </w:rPr>
            </w:pPr>
            <w:r>
              <w:rPr>
                <w:rFonts w:ascii="Times New Roman" w:hAnsi="Times New Roman" w:cs="Times New Roman"/>
                <w:sz w:val="24"/>
                <w:szCs w:val="24"/>
              </w:rPr>
              <w:t>Insulation (including in attics)</w:t>
            </w:r>
          </w:p>
        </w:tc>
        <w:tc>
          <w:tcPr>
            <w:tcW w:w="2340" w:type="dxa"/>
          </w:tcPr>
          <w:p w14:paraId="3C649AE8" w14:textId="77777777" w:rsidR="00ED0B61" w:rsidRDefault="009E7DF7" w:rsidP="00F30417">
            <w:pPr>
              <w:jc w:val="center"/>
              <w:rPr>
                <w:rFonts w:ascii="Times New Roman" w:hAnsi="Times New Roman" w:cs="Times New Roman"/>
                <w:sz w:val="24"/>
                <w:szCs w:val="24"/>
              </w:rPr>
            </w:pPr>
            <w:r>
              <w:rPr>
                <w:rFonts w:ascii="Times New Roman" w:hAnsi="Times New Roman" w:cs="Times New Roman"/>
                <w:sz w:val="24"/>
                <w:szCs w:val="24"/>
              </w:rPr>
              <w:t>C</w:t>
            </w:r>
          </w:p>
          <w:p w14:paraId="29DF95CB" w14:textId="04FB7FCE" w:rsidR="009E7DF7" w:rsidRPr="00C90821" w:rsidRDefault="009E7DF7" w:rsidP="00F30417">
            <w:pPr>
              <w:jc w:val="center"/>
              <w:rPr>
                <w:rFonts w:ascii="Times New Roman" w:hAnsi="Times New Roman" w:cs="Times New Roman"/>
                <w:sz w:val="24"/>
                <w:szCs w:val="24"/>
              </w:rPr>
            </w:pPr>
            <w:r>
              <w:rPr>
                <w:rFonts w:ascii="Times New Roman" w:hAnsi="Times New Roman" w:cs="Times New Roman"/>
                <w:sz w:val="24"/>
                <w:szCs w:val="24"/>
              </w:rPr>
              <w:t xml:space="preserve">Insulation upgrades by </w:t>
            </w:r>
            <w:r w:rsidR="005804E8">
              <w:rPr>
                <w:rFonts w:ascii="Times New Roman" w:hAnsi="Times New Roman" w:cs="Times New Roman"/>
                <w:sz w:val="24"/>
                <w:szCs w:val="24"/>
              </w:rPr>
              <w:t>an owner are owners’ responsibility</w:t>
            </w:r>
          </w:p>
        </w:tc>
        <w:tc>
          <w:tcPr>
            <w:tcW w:w="2829" w:type="dxa"/>
          </w:tcPr>
          <w:p w14:paraId="56B7AD8C" w14:textId="77777777" w:rsidR="004201E0" w:rsidRDefault="004201E0" w:rsidP="004201E0">
            <w:pPr>
              <w:jc w:val="center"/>
              <w:rPr>
                <w:rFonts w:ascii="Times New Roman" w:hAnsi="Times New Roman" w:cs="Times New Roman"/>
                <w:sz w:val="24"/>
                <w:szCs w:val="24"/>
              </w:rPr>
            </w:pPr>
            <w:r>
              <w:rPr>
                <w:rFonts w:ascii="Times New Roman" w:hAnsi="Times New Roman" w:cs="Times New Roman"/>
                <w:sz w:val="24"/>
                <w:szCs w:val="24"/>
              </w:rPr>
              <w:t>C</w:t>
            </w:r>
          </w:p>
          <w:p w14:paraId="01825CC6" w14:textId="5F89A993" w:rsidR="00ED0B61" w:rsidRPr="00C90821" w:rsidRDefault="004201E0" w:rsidP="004201E0">
            <w:pPr>
              <w:jc w:val="center"/>
              <w:rPr>
                <w:rFonts w:ascii="Times New Roman" w:hAnsi="Times New Roman" w:cs="Times New Roman"/>
                <w:sz w:val="24"/>
                <w:szCs w:val="24"/>
              </w:rPr>
            </w:pPr>
            <w:r>
              <w:rPr>
                <w:rFonts w:ascii="Times New Roman" w:hAnsi="Times New Roman" w:cs="Times New Roman"/>
                <w:sz w:val="24"/>
                <w:szCs w:val="24"/>
              </w:rPr>
              <w:t>Insulation upgrades by an owner are owners’ responsibility</w:t>
            </w:r>
          </w:p>
        </w:tc>
      </w:tr>
      <w:tr w:rsidR="00AA062C" w14:paraId="3A70060F" w14:textId="77777777" w:rsidTr="00BD6057">
        <w:tc>
          <w:tcPr>
            <w:tcW w:w="4225" w:type="dxa"/>
          </w:tcPr>
          <w:p w14:paraId="496E1D6B" w14:textId="77777777" w:rsidR="00AA062C" w:rsidRPr="001B2029" w:rsidRDefault="00AA062C">
            <w:pPr>
              <w:rPr>
                <w:rFonts w:ascii="Times New Roman" w:hAnsi="Times New Roman" w:cs="Times New Roman"/>
                <w:sz w:val="24"/>
                <w:szCs w:val="24"/>
              </w:rPr>
            </w:pPr>
          </w:p>
        </w:tc>
        <w:tc>
          <w:tcPr>
            <w:tcW w:w="2340" w:type="dxa"/>
          </w:tcPr>
          <w:p w14:paraId="206B730E" w14:textId="77777777" w:rsidR="00AA062C" w:rsidRPr="00C90821" w:rsidRDefault="00AA062C" w:rsidP="00F30417">
            <w:pPr>
              <w:jc w:val="center"/>
              <w:rPr>
                <w:rFonts w:ascii="Times New Roman" w:hAnsi="Times New Roman" w:cs="Times New Roman"/>
                <w:sz w:val="24"/>
                <w:szCs w:val="24"/>
              </w:rPr>
            </w:pPr>
          </w:p>
        </w:tc>
        <w:tc>
          <w:tcPr>
            <w:tcW w:w="2829" w:type="dxa"/>
          </w:tcPr>
          <w:p w14:paraId="5529AA1D" w14:textId="77777777" w:rsidR="00AA062C" w:rsidRPr="00C90821" w:rsidRDefault="00AA062C" w:rsidP="00F30417">
            <w:pPr>
              <w:jc w:val="center"/>
              <w:rPr>
                <w:rFonts w:ascii="Times New Roman" w:hAnsi="Times New Roman" w:cs="Times New Roman"/>
                <w:sz w:val="24"/>
                <w:szCs w:val="24"/>
              </w:rPr>
            </w:pPr>
          </w:p>
        </w:tc>
      </w:tr>
      <w:tr w:rsidR="00D149EA" w14:paraId="7FC19CE6" w14:textId="77777777" w:rsidTr="00BD6057">
        <w:tc>
          <w:tcPr>
            <w:tcW w:w="4225" w:type="dxa"/>
          </w:tcPr>
          <w:p w14:paraId="33E8FD73" w14:textId="42C91090" w:rsidR="00D149EA" w:rsidRPr="00C90821" w:rsidRDefault="006879F1">
            <w:pPr>
              <w:rPr>
                <w:rFonts w:ascii="Times New Roman" w:hAnsi="Times New Roman" w:cs="Times New Roman"/>
                <w:sz w:val="24"/>
                <w:szCs w:val="24"/>
              </w:rPr>
            </w:pPr>
            <w:r>
              <w:rPr>
                <w:rFonts w:ascii="Times New Roman" w:hAnsi="Times New Roman" w:cs="Times New Roman"/>
                <w:sz w:val="24"/>
                <w:szCs w:val="24"/>
              </w:rPr>
              <w:t xml:space="preserve">Exterior vents for </w:t>
            </w:r>
            <w:r w:rsidR="00970A16">
              <w:rPr>
                <w:rFonts w:ascii="Times New Roman" w:hAnsi="Times New Roman" w:cs="Times New Roman"/>
                <w:sz w:val="24"/>
                <w:szCs w:val="24"/>
              </w:rPr>
              <w:t>kitchen / bathroom / dryer exhausts</w:t>
            </w:r>
          </w:p>
        </w:tc>
        <w:tc>
          <w:tcPr>
            <w:tcW w:w="2340" w:type="dxa"/>
          </w:tcPr>
          <w:p w14:paraId="0C5006DD" w14:textId="045F4CBA" w:rsidR="00D149EA" w:rsidRPr="00C90821" w:rsidRDefault="004E618F"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523F6D7" w14:textId="570F40E1" w:rsidR="00D149EA" w:rsidRPr="00C90821" w:rsidRDefault="004E618F"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90649F" w14:paraId="7FFA766C" w14:textId="77777777" w:rsidTr="00BD6057">
        <w:tc>
          <w:tcPr>
            <w:tcW w:w="4225" w:type="dxa"/>
          </w:tcPr>
          <w:p w14:paraId="0416F03F" w14:textId="3F5FD39E" w:rsidR="0090649F" w:rsidRDefault="0090649F">
            <w:pPr>
              <w:rPr>
                <w:rFonts w:ascii="Times New Roman" w:hAnsi="Times New Roman" w:cs="Times New Roman"/>
                <w:sz w:val="24"/>
                <w:szCs w:val="24"/>
              </w:rPr>
            </w:pPr>
            <w:r>
              <w:rPr>
                <w:rFonts w:ascii="Times New Roman" w:hAnsi="Times New Roman" w:cs="Times New Roman"/>
                <w:sz w:val="24"/>
                <w:szCs w:val="24"/>
              </w:rPr>
              <w:t xml:space="preserve">Exterior </w:t>
            </w:r>
            <w:r w:rsidR="00E21EFD">
              <w:rPr>
                <w:rFonts w:ascii="Times New Roman" w:hAnsi="Times New Roman" w:cs="Times New Roman"/>
                <w:sz w:val="24"/>
                <w:szCs w:val="24"/>
              </w:rPr>
              <w:t>Water Taps</w:t>
            </w:r>
          </w:p>
        </w:tc>
        <w:tc>
          <w:tcPr>
            <w:tcW w:w="2340" w:type="dxa"/>
          </w:tcPr>
          <w:p w14:paraId="7F0B5E53" w14:textId="7F38D240" w:rsidR="0090649F" w:rsidRPr="00C90821" w:rsidRDefault="004E618F"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22E9441" w14:textId="41E6CB46" w:rsidR="0090649F" w:rsidRPr="00C90821" w:rsidRDefault="004E618F"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E21EFD" w14:paraId="72A419BA" w14:textId="77777777" w:rsidTr="00BD6057">
        <w:tc>
          <w:tcPr>
            <w:tcW w:w="4225" w:type="dxa"/>
          </w:tcPr>
          <w:p w14:paraId="312DC78C" w14:textId="5CD8FC4A" w:rsidR="00E21EFD" w:rsidRDefault="00E21EFD">
            <w:pPr>
              <w:rPr>
                <w:rFonts w:ascii="Times New Roman" w:hAnsi="Times New Roman" w:cs="Times New Roman"/>
                <w:sz w:val="24"/>
                <w:szCs w:val="24"/>
              </w:rPr>
            </w:pPr>
            <w:r>
              <w:rPr>
                <w:rFonts w:ascii="Times New Roman" w:hAnsi="Times New Roman" w:cs="Times New Roman"/>
                <w:sz w:val="24"/>
                <w:szCs w:val="24"/>
              </w:rPr>
              <w:t xml:space="preserve">Door Bells and </w:t>
            </w:r>
            <w:r w:rsidR="007D6750">
              <w:rPr>
                <w:rFonts w:ascii="Times New Roman" w:hAnsi="Times New Roman" w:cs="Times New Roman"/>
                <w:sz w:val="24"/>
                <w:szCs w:val="24"/>
              </w:rPr>
              <w:t>Mail Boxes</w:t>
            </w:r>
          </w:p>
        </w:tc>
        <w:tc>
          <w:tcPr>
            <w:tcW w:w="2340" w:type="dxa"/>
          </w:tcPr>
          <w:p w14:paraId="444D2398" w14:textId="6EE763EB" w:rsidR="00E21EFD"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5E5B60F9" w14:textId="3DF12DF9" w:rsidR="00E21EFD"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06B20E92" w14:textId="77777777" w:rsidTr="00BD6057">
        <w:tc>
          <w:tcPr>
            <w:tcW w:w="4225" w:type="dxa"/>
          </w:tcPr>
          <w:p w14:paraId="2F59D24A" w14:textId="3A227822"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Exterior Lights</w:t>
            </w:r>
          </w:p>
        </w:tc>
        <w:tc>
          <w:tcPr>
            <w:tcW w:w="2340" w:type="dxa"/>
          </w:tcPr>
          <w:p w14:paraId="23E53F38" w14:textId="687D902E"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CB7151F" w14:textId="3411360A"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6E9D7C18" w14:textId="77777777" w:rsidTr="00BD6057">
        <w:tc>
          <w:tcPr>
            <w:tcW w:w="4225" w:type="dxa"/>
          </w:tcPr>
          <w:p w14:paraId="48C3A9E4" w14:textId="1D5EDF8E"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Any HVAC or other mechanical</w:t>
            </w:r>
            <w:r w:rsidR="007933A3">
              <w:rPr>
                <w:rFonts w:ascii="Times New Roman" w:hAnsi="Times New Roman" w:cs="Times New Roman"/>
                <w:sz w:val="24"/>
                <w:szCs w:val="24"/>
              </w:rPr>
              <w:t xml:space="preserve"> or electrical</w:t>
            </w:r>
            <w:r>
              <w:rPr>
                <w:rFonts w:ascii="Times New Roman" w:hAnsi="Times New Roman" w:cs="Times New Roman"/>
                <w:sz w:val="24"/>
                <w:szCs w:val="24"/>
              </w:rPr>
              <w:t xml:space="preserve"> equipment located outside the unit boundaries</w:t>
            </w:r>
          </w:p>
        </w:tc>
        <w:tc>
          <w:tcPr>
            <w:tcW w:w="2340" w:type="dxa"/>
          </w:tcPr>
          <w:p w14:paraId="15597AD4" w14:textId="1352E4BE"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4C9D92E" w14:textId="6E1E0EF5"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338FA408" w14:textId="77777777" w:rsidTr="00BD6057">
        <w:tc>
          <w:tcPr>
            <w:tcW w:w="4225" w:type="dxa"/>
          </w:tcPr>
          <w:p w14:paraId="19B71262" w14:textId="11A361CC"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Air compressors or heat pumps serving the units</w:t>
            </w:r>
            <w:r w:rsidR="00EA3D7B">
              <w:rPr>
                <w:rFonts w:ascii="Times New Roman" w:hAnsi="Times New Roman" w:cs="Times New Roman"/>
                <w:sz w:val="24"/>
                <w:szCs w:val="24"/>
              </w:rPr>
              <w:t xml:space="preserve"> (but located outside the unit boundaries)</w:t>
            </w:r>
          </w:p>
        </w:tc>
        <w:tc>
          <w:tcPr>
            <w:tcW w:w="2340" w:type="dxa"/>
          </w:tcPr>
          <w:p w14:paraId="1F49098D" w14:textId="1230C737"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500038CB" w14:textId="74574658" w:rsidR="00D149EA" w:rsidRPr="00C90821" w:rsidRDefault="0077745A"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C13956" w14:paraId="20E801C6" w14:textId="77777777" w:rsidTr="00BD6057">
        <w:tc>
          <w:tcPr>
            <w:tcW w:w="4225" w:type="dxa"/>
          </w:tcPr>
          <w:p w14:paraId="780E8FFD" w14:textId="77777777" w:rsidR="00C13956" w:rsidRDefault="00C13956">
            <w:pPr>
              <w:rPr>
                <w:rFonts w:ascii="Times New Roman" w:hAnsi="Times New Roman" w:cs="Times New Roman"/>
                <w:sz w:val="24"/>
                <w:szCs w:val="24"/>
              </w:rPr>
            </w:pPr>
          </w:p>
        </w:tc>
        <w:tc>
          <w:tcPr>
            <w:tcW w:w="2340" w:type="dxa"/>
          </w:tcPr>
          <w:p w14:paraId="61B6E7E7" w14:textId="77777777" w:rsidR="00C13956" w:rsidRPr="00C90821" w:rsidRDefault="00C13956" w:rsidP="00F30417">
            <w:pPr>
              <w:jc w:val="center"/>
              <w:rPr>
                <w:rFonts w:ascii="Times New Roman" w:hAnsi="Times New Roman" w:cs="Times New Roman"/>
                <w:sz w:val="24"/>
                <w:szCs w:val="24"/>
              </w:rPr>
            </w:pPr>
          </w:p>
        </w:tc>
        <w:tc>
          <w:tcPr>
            <w:tcW w:w="2829" w:type="dxa"/>
          </w:tcPr>
          <w:p w14:paraId="40EB60A9" w14:textId="77777777" w:rsidR="00C13956" w:rsidRPr="00C90821" w:rsidRDefault="00C13956" w:rsidP="00F30417">
            <w:pPr>
              <w:jc w:val="center"/>
              <w:rPr>
                <w:rFonts w:ascii="Times New Roman" w:hAnsi="Times New Roman" w:cs="Times New Roman"/>
                <w:sz w:val="24"/>
                <w:szCs w:val="24"/>
              </w:rPr>
            </w:pPr>
          </w:p>
        </w:tc>
      </w:tr>
      <w:tr w:rsidR="00D21840" w14:paraId="4D71A166" w14:textId="77777777" w:rsidTr="00BD6057">
        <w:tc>
          <w:tcPr>
            <w:tcW w:w="4225" w:type="dxa"/>
          </w:tcPr>
          <w:p w14:paraId="4356B4CB" w14:textId="6AEF14BD" w:rsidR="00D21840" w:rsidRDefault="00D21840" w:rsidP="00D21840">
            <w:pPr>
              <w:rPr>
                <w:rFonts w:ascii="Times New Roman" w:hAnsi="Times New Roman" w:cs="Times New Roman"/>
                <w:sz w:val="24"/>
                <w:szCs w:val="24"/>
              </w:rPr>
            </w:pPr>
            <w:r>
              <w:rPr>
                <w:rFonts w:ascii="Times New Roman" w:hAnsi="Times New Roman" w:cs="Times New Roman"/>
                <w:sz w:val="24"/>
                <w:szCs w:val="24"/>
              </w:rPr>
              <w:t xml:space="preserve">Visitors Parking (including snow </w:t>
            </w:r>
            <w:r w:rsidR="002119A4">
              <w:rPr>
                <w:rFonts w:ascii="Times New Roman" w:hAnsi="Times New Roman" w:cs="Times New Roman"/>
                <w:sz w:val="24"/>
                <w:szCs w:val="24"/>
              </w:rPr>
              <w:t xml:space="preserve">and ice </w:t>
            </w:r>
            <w:r>
              <w:rPr>
                <w:rFonts w:ascii="Times New Roman" w:hAnsi="Times New Roman" w:cs="Times New Roman"/>
                <w:sz w:val="24"/>
                <w:szCs w:val="24"/>
              </w:rPr>
              <w:t>removal)</w:t>
            </w:r>
          </w:p>
        </w:tc>
        <w:tc>
          <w:tcPr>
            <w:tcW w:w="2340" w:type="dxa"/>
          </w:tcPr>
          <w:p w14:paraId="7062B366" w14:textId="43EB79AB" w:rsidR="00D21840" w:rsidRPr="00C90821" w:rsidRDefault="00EA3D7B"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1589403A" w14:textId="3BA7758E" w:rsidR="00D21840" w:rsidRPr="00C90821" w:rsidRDefault="00EA3D7B"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21840" w14:paraId="6C7B0B11" w14:textId="77777777" w:rsidTr="00BD6057">
        <w:tc>
          <w:tcPr>
            <w:tcW w:w="4225" w:type="dxa"/>
          </w:tcPr>
          <w:p w14:paraId="3B893F7C" w14:textId="2FECFB43" w:rsidR="00D21840" w:rsidRDefault="00D21840" w:rsidP="00D21840">
            <w:pPr>
              <w:rPr>
                <w:rFonts w:ascii="Times New Roman" w:hAnsi="Times New Roman" w:cs="Times New Roman"/>
                <w:sz w:val="24"/>
                <w:szCs w:val="24"/>
              </w:rPr>
            </w:pPr>
            <w:r>
              <w:rPr>
                <w:rFonts w:ascii="Times New Roman" w:hAnsi="Times New Roman" w:cs="Times New Roman"/>
                <w:sz w:val="24"/>
                <w:szCs w:val="24"/>
              </w:rPr>
              <w:t xml:space="preserve">Driveways (including snow </w:t>
            </w:r>
            <w:r w:rsidR="002119A4">
              <w:rPr>
                <w:rFonts w:ascii="Times New Roman" w:hAnsi="Times New Roman" w:cs="Times New Roman"/>
                <w:sz w:val="24"/>
                <w:szCs w:val="24"/>
              </w:rPr>
              <w:t xml:space="preserve">and ice </w:t>
            </w:r>
            <w:r>
              <w:rPr>
                <w:rFonts w:ascii="Times New Roman" w:hAnsi="Times New Roman" w:cs="Times New Roman"/>
                <w:sz w:val="24"/>
                <w:szCs w:val="24"/>
              </w:rPr>
              <w:t>removal)</w:t>
            </w:r>
          </w:p>
        </w:tc>
        <w:tc>
          <w:tcPr>
            <w:tcW w:w="2340" w:type="dxa"/>
          </w:tcPr>
          <w:p w14:paraId="1B5546F3" w14:textId="77777777" w:rsidR="00D21840" w:rsidRPr="00C90821" w:rsidRDefault="00D21840" w:rsidP="00F30417">
            <w:pPr>
              <w:jc w:val="center"/>
              <w:rPr>
                <w:rFonts w:ascii="Times New Roman" w:hAnsi="Times New Roman" w:cs="Times New Roman"/>
                <w:sz w:val="24"/>
                <w:szCs w:val="24"/>
              </w:rPr>
            </w:pPr>
          </w:p>
        </w:tc>
        <w:tc>
          <w:tcPr>
            <w:tcW w:w="2829" w:type="dxa"/>
          </w:tcPr>
          <w:p w14:paraId="318F9605" w14:textId="77777777" w:rsidR="00D21840" w:rsidRPr="00C90821" w:rsidRDefault="00D21840" w:rsidP="00F30417">
            <w:pPr>
              <w:jc w:val="center"/>
              <w:rPr>
                <w:rFonts w:ascii="Times New Roman" w:hAnsi="Times New Roman" w:cs="Times New Roman"/>
                <w:sz w:val="24"/>
                <w:szCs w:val="24"/>
              </w:rPr>
            </w:pPr>
          </w:p>
        </w:tc>
      </w:tr>
      <w:tr w:rsidR="00975D47" w14:paraId="2AF05C6D" w14:textId="77777777" w:rsidTr="00BD6057">
        <w:tc>
          <w:tcPr>
            <w:tcW w:w="4225" w:type="dxa"/>
          </w:tcPr>
          <w:p w14:paraId="10BBD928" w14:textId="46431E93" w:rsidR="00975D47" w:rsidRDefault="00975D47" w:rsidP="00D21840">
            <w:pPr>
              <w:rPr>
                <w:rFonts w:ascii="Times New Roman" w:hAnsi="Times New Roman" w:cs="Times New Roman"/>
                <w:sz w:val="24"/>
                <w:szCs w:val="24"/>
              </w:rPr>
            </w:pPr>
            <w:r>
              <w:rPr>
                <w:rFonts w:ascii="Times New Roman" w:hAnsi="Times New Roman" w:cs="Times New Roman"/>
                <w:sz w:val="24"/>
                <w:szCs w:val="24"/>
              </w:rPr>
              <w:t>Roadways and Walkways (including snow and ice removal)</w:t>
            </w:r>
          </w:p>
        </w:tc>
        <w:tc>
          <w:tcPr>
            <w:tcW w:w="2340" w:type="dxa"/>
          </w:tcPr>
          <w:p w14:paraId="11867CBF" w14:textId="51355696" w:rsidR="00975D47" w:rsidRPr="00C90821" w:rsidRDefault="001F62B4"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6F6C5B1D" w14:textId="0647ABBC" w:rsidR="00975D47" w:rsidRPr="00C90821" w:rsidRDefault="001F62B4"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24C703B9" w14:textId="77777777" w:rsidTr="00BD6057">
        <w:tc>
          <w:tcPr>
            <w:tcW w:w="4225" w:type="dxa"/>
          </w:tcPr>
          <w:p w14:paraId="1412EC30" w14:textId="49F8ECFE"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Parking Units</w:t>
            </w:r>
            <w:r w:rsidR="00A86283">
              <w:rPr>
                <w:rFonts w:ascii="Times New Roman" w:hAnsi="Times New Roman" w:cs="Times New Roman"/>
                <w:sz w:val="24"/>
                <w:szCs w:val="24"/>
              </w:rPr>
              <w:t xml:space="preserve"> – including </w:t>
            </w:r>
            <w:r w:rsidR="00387D57">
              <w:rPr>
                <w:rFonts w:ascii="Times New Roman" w:hAnsi="Times New Roman" w:cs="Times New Roman"/>
                <w:sz w:val="24"/>
                <w:szCs w:val="24"/>
              </w:rPr>
              <w:t>asphalt and/or traffic topping</w:t>
            </w:r>
          </w:p>
        </w:tc>
        <w:tc>
          <w:tcPr>
            <w:tcW w:w="2340" w:type="dxa"/>
          </w:tcPr>
          <w:p w14:paraId="34FB97EC" w14:textId="06940CB7" w:rsidR="00D149EA" w:rsidRPr="00C90821" w:rsidRDefault="001F62B4"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3001233" w14:textId="78B86B8B" w:rsidR="00D149EA" w:rsidRPr="00C90821" w:rsidRDefault="001F62B4"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D149EA" w14:paraId="743E76C8" w14:textId="77777777" w:rsidTr="00BD6057">
        <w:tc>
          <w:tcPr>
            <w:tcW w:w="4225" w:type="dxa"/>
          </w:tcPr>
          <w:p w14:paraId="1E804C35" w14:textId="2CF54494" w:rsidR="00D149EA" w:rsidRPr="00C90821" w:rsidRDefault="00D149EA">
            <w:pPr>
              <w:rPr>
                <w:rFonts w:ascii="Times New Roman" w:hAnsi="Times New Roman" w:cs="Times New Roman"/>
                <w:sz w:val="24"/>
                <w:szCs w:val="24"/>
              </w:rPr>
            </w:pPr>
            <w:r>
              <w:rPr>
                <w:rFonts w:ascii="Times New Roman" w:hAnsi="Times New Roman" w:cs="Times New Roman"/>
                <w:sz w:val="24"/>
                <w:szCs w:val="24"/>
              </w:rPr>
              <w:t>Exclusive-use Parking Spaces</w:t>
            </w:r>
            <w:r w:rsidR="00387D57">
              <w:rPr>
                <w:rFonts w:ascii="Times New Roman" w:hAnsi="Times New Roman" w:cs="Times New Roman"/>
                <w:sz w:val="24"/>
                <w:szCs w:val="24"/>
              </w:rPr>
              <w:t xml:space="preserve"> – including asphalt and/or traffic topping</w:t>
            </w:r>
          </w:p>
        </w:tc>
        <w:tc>
          <w:tcPr>
            <w:tcW w:w="2340" w:type="dxa"/>
          </w:tcPr>
          <w:p w14:paraId="3AF8527D" w14:textId="2485B684" w:rsidR="00D149EA" w:rsidRPr="00C90821" w:rsidRDefault="00481C9F" w:rsidP="00F30417">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638158F4" w14:textId="38B7A8B7" w:rsidR="00D149EA" w:rsidRPr="00C90821" w:rsidRDefault="00481C9F" w:rsidP="00F30417">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7D2C973A" w14:textId="77777777" w:rsidTr="00BD6057">
        <w:tc>
          <w:tcPr>
            <w:tcW w:w="4225" w:type="dxa"/>
          </w:tcPr>
          <w:p w14:paraId="72A707E4" w14:textId="32B28561" w:rsidR="00901B1E" w:rsidRDefault="00901B1E">
            <w:pPr>
              <w:rPr>
                <w:rFonts w:ascii="Times New Roman" w:hAnsi="Times New Roman" w:cs="Times New Roman"/>
                <w:sz w:val="24"/>
                <w:szCs w:val="24"/>
              </w:rPr>
            </w:pPr>
          </w:p>
        </w:tc>
        <w:tc>
          <w:tcPr>
            <w:tcW w:w="2340" w:type="dxa"/>
          </w:tcPr>
          <w:p w14:paraId="0CE6991D" w14:textId="77777777" w:rsidR="00901B1E" w:rsidRPr="00C90821" w:rsidRDefault="00901B1E" w:rsidP="00F30417">
            <w:pPr>
              <w:jc w:val="center"/>
              <w:rPr>
                <w:rFonts w:ascii="Times New Roman" w:hAnsi="Times New Roman" w:cs="Times New Roman"/>
                <w:sz w:val="24"/>
                <w:szCs w:val="24"/>
              </w:rPr>
            </w:pPr>
          </w:p>
        </w:tc>
        <w:tc>
          <w:tcPr>
            <w:tcW w:w="2829" w:type="dxa"/>
          </w:tcPr>
          <w:p w14:paraId="058C9494" w14:textId="77777777" w:rsidR="00901B1E" w:rsidRPr="00C90821" w:rsidRDefault="00901B1E" w:rsidP="00F30417">
            <w:pPr>
              <w:jc w:val="center"/>
              <w:rPr>
                <w:rFonts w:ascii="Times New Roman" w:hAnsi="Times New Roman" w:cs="Times New Roman"/>
                <w:sz w:val="24"/>
                <w:szCs w:val="24"/>
              </w:rPr>
            </w:pPr>
          </w:p>
        </w:tc>
      </w:tr>
      <w:tr w:rsidR="00901B1E" w14:paraId="03FD1576" w14:textId="77777777" w:rsidTr="00BD6057">
        <w:tc>
          <w:tcPr>
            <w:tcW w:w="4225" w:type="dxa"/>
          </w:tcPr>
          <w:p w14:paraId="7651E460" w14:textId="53474D64" w:rsidR="00901B1E" w:rsidRDefault="00901B1E" w:rsidP="00901B1E">
            <w:pPr>
              <w:rPr>
                <w:rFonts w:ascii="Times New Roman" w:hAnsi="Times New Roman" w:cs="Times New Roman"/>
                <w:sz w:val="24"/>
                <w:szCs w:val="24"/>
              </w:rPr>
            </w:pPr>
            <w:r>
              <w:rPr>
                <w:rFonts w:ascii="Times New Roman" w:hAnsi="Times New Roman" w:cs="Times New Roman"/>
                <w:sz w:val="24"/>
                <w:szCs w:val="24"/>
              </w:rPr>
              <w:t>Amenities and Recreational Facilities</w:t>
            </w:r>
          </w:p>
        </w:tc>
        <w:tc>
          <w:tcPr>
            <w:tcW w:w="2340" w:type="dxa"/>
          </w:tcPr>
          <w:p w14:paraId="3EB323F9" w14:textId="7170E75E"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977CCEA" w14:textId="1368EC86"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0D3A9EB3" w14:textId="77777777" w:rsidTr="00BD6057">
        <w:tc>
          <w:tcPr>
            <w:tcW w:w="4225" w:type="dxa"/>
          </w:tcPr>
          <w:p w14:paraId="48F4C1BA" w14:textId="77777777" w:rsidR="00901B1E" w:rsidRDefault="00901B1E" w:rsidP="00901B1E">
            <w:pPr>
              <w:rPr>
                <w:rFonts w:ascii="Times New Roman" w:hAnsi="Times New Roman" w:cs="Times New Roman"/>
                <w:sz w:val="24"/>
                <w:szCs w:val="24"/>
              </w:rPr>
            </w:pPr>
          </w:p>
        </w:tc>
        <w:tc>
          <w:tcPr>
            <w:tcW w:w="2340" w:type="dxa"/>
          </w:tcPr>
          <w:p w14:paraId="70B8E804" w14:textId="77777777" w:rsidR="00901B1E" w:rsidRDefault="00901B1E" w:rsidP="00901B1E">
            <w:pPr>
              <w:jc w:val="center"/>
              <w:rPr>
                <w:rFonts w:ascii="Times New Roman" w:hAnsi="Times New Roman" w:cs="Times New Roman"/>
                <w:sz w:val="24"/>
                <w:szCs w:val="24"/>
              </w:rPr>
            </w:pPr>
          </w:p>
        </w:tc>
        <w:tc>
          <w:tcPr>
            <w:tcW w:w="2829" w:type="dxa"/>
          </w:tcPr>
          <w:p w14:paraId="00A9CD6E" w14:textId="77777777" w:rsidR="00901B1E" w:rsidRDefault="00901B1E" w:rsidP="00901B1E">
            <w:pPr>
              <w:jc w:val="center"/>
              <w:rPr>
                <w:rFonts w:ascii="Times New Roman" w:hAnsi="Times New Roman" w:cs="Times New Roman"/>
                <w:sz w:val="24"/>
                <w:szCs w:val="24"/>
              </w:rPr>
            </w:pPr>
          </w:p>
        </w:tc>
      </w:tr>
      <w:tr w:rsidR="00901B1E" w14:paraId="66FA129C" w14:textId="77777777" w:rsidTr="00BD6057">
        <w:tc>
          <w:tcPr>
            <w:tcW w:w="4225" w:type="dxa"/>
          </w:tcPr>
          <w:p w14:paraId="5AD14992" w14:textId="6C1D6427" w:rsidR="00901B1E" w:rsidRPr="00C90821" w:rsidRDefault="00901B1E" w:rsidP="00901B1E">
            <w:pPr>
              <w:rPr>
                <w:rFonts w:ascii="Times New Roman" w:hAnsi="Times New Roman" w:cs="Times New Roman"/>
                <w:sz w:val="24"/>
                <w:szCs w:val="24"/>
              </w:rPr>
            </w:pPr>
            <w:r>
              <w:rPr>
                <w:rFonts w:ascii="Times New Roman" w:hAnsi="Times New Roman" w:cs="Times New Roman"/>
                <w:sz w:val="24"/>
                <w:szCs w:val="24"/>
              </w:rPr>
              <w:t>Storage Units</w:t>
            </w:r>
          </w:p>
        </w:tc>
        <w:tc>
          <w:tcPr>
            <w:tcW w:w="2340" w:type="dxa"/>
          </w:tcPr>
          <w:p w14:paraId="2A005A8E" w14:textId="78D0483F"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6A9EBE5E" w14:textId="69709BEF"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14CC18ED" w14:textId="77777777" w:rsidTr="00BD6057">
        <w:tc>
          <w:tcPr>
            <w:tcW w:w="4225" w:type="dxa"/>
          </w:tcPr>
          <w:p w14:paraId="2C47E7F4" w14:textId="391D7CA9" w:rsidR="00901B1E" w:rsidRPr="00C90821" w:rsidRDefault="00901B1E" w:rsidP="00901B1E">
            <w:pPr>
              <w:rPr>
                <w:rFonts w:ascii="Times New Roman" w:hAnsi="Times New Roman" w:cs="Times New Roman"/>
                <w:sz w:val="24"/>
                <w:szCs w:val="24"/>
              </w:rPr>
            </w:pPr>
            <w:r>
              <w:rPr>
                <w:rFonts w:ascii="Times New Roman" w:hAnsi="Times New Roman" w:cs="Times New Roman"/>
                <w:sz w:val="24"/>
                <w:szCs w:val="24"/>
              </w:rPr>
              <w:t>Exclusive-Use Storage Spaces</w:t>
            </w:r>
          </w:p>
        </w:tc>
        <w:tc>
          <w:tcPr>
            <w:tcW w:w="2340" w:type="dxa"/>
          </w:tcPr>
          <w:p w14:paraId="5D9A4405" w14:textId="201B1431"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02305F7E" w14:textId="49E252A6"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310E87" w14:paraId="090DF4D0" w14:textId="77777777" w:rsidTr="00BD6057">
        <w:tc>
          <w:tcPr>
            <w:tcW w:w="4225" w:type="dxa"/>
          </w:tcPr>
          <w:p w14:paraId="47714D2B" w14:textId="77777777" w:rsidR="00310E87" w:rsidRDefault="00310E87" w:rsidP="00901B1E">
            <w:pPr>
              <w:rPr>
                <w:rFonts w:ascii="Times New Roman" w:hAnsi="Times New Roman" w:cs="Times New Roman"/>
                <w:sz w:val="24"/>
                <w:szCs w:val="24"/>
              </w:rPr>
            </w:pPr>
          </w:p>
        </w:tc>
        <w:tc>
          <w:tcPr>
            <w:tcW w:w="2340" w:type="dxa"/>
          </w:tcPr>
          <w:p w14:paraId="60AA4BCD" w14:textId="77777777" w:rsidR="00310E87" w:rsidRPr="00C90821" w:rsidRDefault="00310E87" w:rsidP="00901B1E">
            <w:pPr>
              <w:jc w:val="center"/>
              <w:rPr>
                <w:rFonts w:ascii="Times New Roman" w:hAnsi="Times New Roman" w:cs="Times New Roman"/>
                <w:sz w:val="24"/>
                <w:szCs w:val="24"/>
              </w:rPr>
            </w:pPr>
          </w:p>
        </w:tc>
        <w:tc>
          <w:tcPr>
            <w:tcW w:w="2829" w:type="dxa"/>
          </w:tcPr>
          <w:p w14:paraId="002AE7DF" w14:textId="77777777" w:rsidR="00310E87" w:rsidRPr="00C90821" w:rsidRDefault="00310E87" w:rsidP="00901B1E">
            <w:pPr>
              <w:jc w:val="center"/>
              <w:rPr>
                <w:rFonts w:ascii="Times New Roman" w:hAnsi="Times New Roman" w:cs="Times New Roman"/>
                <w:sz w:val="24"/>
                <w:szCs w:val="24"/>
              </w:rPr>
            </w:pPr>
          </w:p>
        </w:tc>
      </w:tr>
      <w:tr w:rsidR="00901B1E" w14:paraId="49F89EB5" w14:textId="77777777" w:rsidTr="00BD6057">
        <w:tc>
          <w:tcPr>
            <w:tcW w:w="4225" w:type="dxa"/>
          </w:tcPr>
          <w:p w14:paraId="5315B483" w14:textId="31CD5611" w:rsidR="00901B1E" w:rsidRDefault="00901B1E" w:rsidP="00901B1E">
            <w:pPr>
              <w:rPr>
                <w:rFonts w:ascii="Times New Roman" w:hAnsi="Times New Roman" w:cs="Times New Roman"/>
                <w:sz w:val="24"/>
                <w:szCs w:val="24"/>
              </w:rPr>
            </w:pPr>
            <w:r>
              <w:rPr>
                <w:rFonts w:ascii="Times New Roman" w:hAnsi="Times New Roman" w:cs="Times New Roman"/>
                <w:sz w:val="24"/>
                <w:szCs w:val="24"/>
              </w:rPr>
              <w:t>Remainder of Parking Garage including all related fans and equipment</w:t>
            </w:r>
          </w:p>
        </w:tc>
        <w:tc>
          <w:tcPr>
            <w:tcW w:w="2340" w:type="dxa"/>
          </w:tcPr>
          <w:p w14:paraId="02BAF7C9" w14:textId="0A8982A6"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59C0869A" w14:textId="5865D3B3" w:rsidR="00901B1E" w:rsidRPr="00C90821" w:rsidRDefault="00481C9F"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11C896D5" w14:textId="77777777" w:rsidTr="00BD6057">
        <w:tc>
          <w:tcPr>
            <w:tcW w:w="4225" w:type="dxa"/>
          </w:tcPr>
          <w:p w14:paraId="5CF15342" w14:textId="77777777" w:rsidR="00901B1E" w:rsidRPr="00C90821" w:rsidRDefault="00901B1E" w:rsidP="00901B1E">
            <w:pPr>
              <w:rPr>
                <w:rFonts w:ascii="Times New Roman" w:hAnsi="Times New Roman" w:cs="Times New Roman"/>
                <w:sz w:val="24"/>
                <w:szCs w:val="24"/>
              </w:rPr>
            </w:pPr>
          </w:p>
        </w:tc>
        <w:tc>
          <w:tcPr>
            <w:tcW w:w="2340" w:type="dxa"/>
          </w:tcPr>
          <w:p w14:paraId="3113FFA4" w14:textId="77777777" w:rsidR="00901B1E" w:rsidRPr="00C90821" w:rsidRDefault="00901B1E" w:rsidP="00901B1E">
            <w:pPr>
              <w:jc w:val="center"/>
              <w:rPr>
                <w:rFonts w:ascii="Times New Roman" w:hAnsi="Times New Roman" w:cs="Times New Roman"/>
                <w:sz w:val="24"/>
                <w:szCs w:val="24"/>
              </w:rPr>
            </w:pPr>
          </w:p>
        </w:tc>
        <w:tc>
          <w:tcPr>
            <w:tcW w:w="2829" w:type="dxa"/>
          </w:tcPr>
          <w:p w14:paraId="6743094C" w14:textId="77777777" w:rsidR="00901B1E" w:rsidRPr="00C90821" w:rsidRDefault="00901B1E" w:rsidP="00901B1E">
            <w:pPr>
              <w:jc w:val="center"/>
              <w:rPr>
                <w:rFonts w:ascii="Times New Roman" w:hAnsi="Times New Roman" w:cs="Times New Roman"/>
                <w:sz w:val="24"/>
                <w:szCs w:val="24"/>
              </w:rPr>
            </w:pPr>
          </w:p>
        </w:tc>
      </w:tr>
      <w:tr w:rsidR="00901B1E" w14:paraId="09BF22FB" w14:textId="77777777" w:rsidTr="00BD6057">
        <w:tc>
          <w:tcPr>
            <w:tcW w:w="4225" w:type="dxa"/>
          </w:tcPr>
          <w:p w14:paraId="2E28A11B" w14:textId="76B83E7E" w:rsidR="00901B1E" w:rsidRPr="00F214A5" w:rsidRDefault="00901B1E" w:rsidP="00901B1E">
            <w:pPr>
              <w:rPr>
                <w:rFonts w:ascii="Times New Roman" w:hAnsi="Times New Roman" w:cs="Times New Roman"/>
                <w:b/>
                <w:bCs/>
                <w:caps/>
                <w:sz w:val="24"/>
                <w:szCs w:val="24"/>
              </w:rPr>
            </w:pPr>
            <w:r w:rsidRPr="00F214A5">
              <w:rPr>
                <w:rFonts w:ascii="Times New Roman" w:hAnsi="Times New Roman" w:cs="Times New Roman"/>
                <w:b/>
                <w:bCs/>
                <w:caps/>
                <w:sz w:val="24"/>
                <w:szCs w:val="24"/>
              </w:rPr>
              <w:t>Interior Features</w:t>
            </w:r>
          </w:p>
        </w:tc>
        <w:tc>
          <w:tcPr>
            <w:tcW w:w="2340" w:type="dxa"/>
          </w:tcPr>
          <w:p w14:paraId="67B966EB" w14:textId="77777777" w:rsidR="00901B1E" w:rsidRPr="00C90821" w:rsidRDefault="00901B1E" w:rsidP="00901B1E">
            <w:pPr>
              <w:jc w:val="center"/>
              <w:rPr>
                <w:rFonts w:ascii="Times New Roman" w:hAnsi="Times New Roman" w:cs="Times New Roman"/>
                <w:sz w:val="24"/>
                <w:szCs w:val="24"/>
              </w:rPr>
            </w:pPr>
          </w:p>
        </w:tc>
        <w:tc>
          <w:tcPr>
            <w:tcW w:w="2829" w:type="dxa"/>
          </w:tcPr>
          <w:p w14:paraId="4EAE249B" w14:textId="77777777" w:rsidR="00901B1E" w:rsidRPr="00C90821" w:rsidRDefault="00901B1E" w:rsidP="00901B1E">
            <w:pPr>
              <w:jc w:val="center"/>
              <w:rPr>
                <w:rFonts w:ascii="Times New Roman" w:hAnsi="Times New Roman" w:cs="Times New Roman"/>
                <w:sz w:val="24"/>
                <w:szCs w:val="24"/>
              </w:rPr>
            </w:pPr>
          </w:p>
        </w:tc>
      </w:tr>
      <w:tr w:rsidR="00901B1E" w14:paraId="7E155D69" w14:textId="77777777" w:rsidTr="00BD6057">
        <w:tc>
          <w:tcPr>
            <w:tcW w:w="4225" w:type="dxa"/>
          </w:tcPr>
          <w:p w14:paraId="09CFD568" w14:textId="77777777" w:rsidR="00901B1E" w:rsidRPr="00C90821" w:rsidRDefault="00901B1E" w:rsidP="00901B1E">
            <w:pPr>
              <w:rPr>
                <w:rFonts w:ascii="Times New Roman" w:hAnsi="Times New Roman" w:cs="Times New Roman"/>
                <w:sz w:val="24"/>
                <w:szCs w:val="24"/>
              </w:rPr>
            </w:pPr>
          </w:p>
        </w:tc>
        <w:tc>
          <w:tcPr>
            <w:tcW w:w="2340" w:type="dxa"/>
          </w:tcPr>
          <w:p w14:paraId="053AAC82" w14:textId="77777777" w:rsidR="00901B1E" w:rsidRPr="00C90821" w:rsidRDefault="00901B1E" w:rsidP="00901B1E">
            <w:pPr>
              <w:jc w:val="center"/>
              <w:rPr>
                <w:rFonts w:ascii="Times New Roman" w:hAnsi="Times New Roman" w:cs="Times New Roman"/>
                <w:sz w:val="24"/>
                <w:szCs w:val="24"/>
              </w:rPr>
            </w:pPr>
          </w:p>
        </w:tc>
        <w:tc>
          <w:tcPr>
            <w:tcW w:w="2829" w:type="dxa"/>
          </w:tcPr>
          <w:p w14:paraId="36F8B3C5" w14:textId="77777777" w:rsidR="00901B1E" w:rsidRPr="00C90821" w:rsidRDefault="00901B1E" w:rsidP="00901B1E">
            <w:pPr>
              <w:jc w:val="center"/>
              <w:rPr>
                <w:rFonts w:ascii="Times New Roman" w:hAnsi="Times New Roman" w:cs="Times New Roman"/>
                <w:sz w:val="24"/>
                <w:szCs w:val="24"/>
              </w:rPr>
            </w:pPr>
          </w:p>
        </w:tc>
      </w:tr>
      <w:tr w:rsidR="00901B1E" w14:paraId="54161DF0" w14:textId="77777777" w:rsidTr="00BD6057">
        <w:tc>
          <w:tcPr>
            <w:tcW w:w="4225" w:type="dxa"/>
          </w:tcPr>
          <w:p w14:paraId="60B3C762" w14:textId="5B1D21AA" w:rsidR="00901B1E" w:rsidRPr="00C90821" w:rsidRDefault="00901B1E" w:rsidP="00901B1E">
            <w:pPr>
              <w:rPr>
                <w:rFonts w:ascii="Times New Roman" w:hAnsi="Times New Roman" w:cs="Times New Roman"/>
                <w:sz w:val="24"/>
                <w:szCs w:val="24"/>
              </w:rPr>
            </w:pPr>
            <w:r>
              <w:rPr>
                <w:rFonts w:ascii="Times New Roman" w:hAnsi="Times New Roman" w:cs="Times New Roman"/>
                <w:sz w:val="24"/>
                <w:szCs w:val="24"/>
              </w:rPr>
              <w:t>Interior surfaces of windows and frames (painting, caulking and cleaning)</w:t>
            </w:r>
          </w:p>
        </w:tc>
        <w:tc>
          <w:tcPr>
            <w:tcW w:w="2340" w:type="dxa"/>
          </w:tcPr>
          <w:p w14:paraId="6BF4D650" w14:textId="18B340AB"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N/A</w:t>
            </w:r>
          </w:p>
        </w:tc>
        <w:tc>
          <w:tcPr>
            <w:tcW w:w="2829" w:type="dxa"/>
          </w:tcPr>
          <w:p w14:paraId="2ACEA17E" w14:textId="55036993"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39EAB465" w14:textId="77777777" w:rsidTr="00BD6057">
        <w:tc>
          <w:tcPr>
            <w:tcW w:w="4225" w:type="dxa"/>
          </w:tcPr>
          <w:p w14:paraId="52B9E034" w14:textId="74F2EA57" w:rsidR="00901B1E" w:rsidRDefault="00901B1E" w:rsidP="00901B1E">
            <w:pPr>
              <w:rPr>
                <w:rFonts w:ascii="Times New Roman" w:hAnsi="Times New Roman" w:cs="Times New Roman"/>
                <w:sz w:val="24"/>
                <w:szCs w:val="24"/>
              </w:rPr>
            </w:pPr>
            <w:r>
              <w:rPr>
                <w:rFonts w:ascii="Times New Roman" w:hAnsi="Times New Roman" w:cs="Times New Roman"/>
                <w:sz w:val="24"/>
                <w:szCs w:val="24"/>
              </w:rPr>
              <w:t>Early replacement of window screens (before window end of life)</w:t>
            </w:r>
          </w:p>
        </w:tc>
        <w:tc>
          <w:tcPr>
            <w:tcW w:w="2340" w:type="dxa"/>
          </w:tcPr>
          <w:p w14:paraId="3FDB1404" w14:textId="02D96372"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529BB139" w14:textId="4654E551"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3A1C42BC" w14:textId="77777777" w:rsidTr="00BD6057">
        <w:tc>
          <w:tcPr>
            <w:tcW w:w="4225" w:type="dxa"/>
          </w:tcPr>
          <w:p w14:paraId="09D747C5" w14:textId="2A1A1E34" w:rsidR="00901B1E" w:rsidRDefault="00901B1E" w:rsidP="00901B1E">
            <w:pPr>
              <w:rPr>
                <w:rFonts w:ascii="Times New Roman" w:hAnsi="Times New Roman" w:cs="Times New Roman"/>
                <w:sz w:val="24"/>
                <w:szCs w:val="24"/>
              </w:rPr>
            </w:pPr>
            <w:r>
              <w:rPr>
                <w:rFonts w:ascii="Times New Roman" w:hAnsi="Times New Roman" w:cs="Times New Roman"/>
                <w:sz w:val="24"/>
                <w:szCs w:val="24"/>
              </w:rPr>
              <w:t>Early replacement of window hardware, including cranks, locks,</w:t>
            </w:r>
            <w:r w:rsidR="005329DE">
              <w:rPr>
                <w:rFonts w:ascii="Times New Roman" w:hAnsi="Times New Roman" w:cs="Times New Roman"/>
                <w:sz w:val="24"/>
                <w:szCs w:val="24"/>
              </w:rPr>
              <w:t xml:space="preserve"> handles, </w:t>
            </w:r>
            <w:r>
              <w:rPr>
                <w:rFonts w:ascii="Times New Roman" w:hAnsi="Times New Roman" w:cs="Times New Roman"/>
                <w:sz w:val="24"/>
                <w:szCs w:val="24"/>
              </w:rPr>
              <w:t>hinges, etc. (before window end of life)</w:t>
            </w:r>
          </w:p>
        </w:tc>
        <w:tc>
          <w:tcPr>
            <w:tcW w:w="2340" w:type="dxa"/>
          </w:tcPr>
          <w:p w14:paraId="22E9174E" w14:textId="68C8CBE0"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632FC16C" w14:textId="7A424ACF"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7EC2E3DC" w14:textId="77777777" w:rsidTr="00BD6057">
        <w:tc>
          <w:tcPr>
            <w:tcW w:w="4225" w:type="dxa"/>
          </w:tcPr>
          <w:p w14:paraId="440BC3B2" w14:textId="2059C86A" w:rsidR="00901B1E" w:rsidRPr="00C90821" w:rsidRDefault="00901B1E" w:rsidP="00901B1E">
            <w:pPr>
              <w:rPr>
                <w:rFonts w:ascii="Times New Roman" w:hAnsi="Times New Roman" w:cs="Times New Roman"/>
                <w:sz w:val="24"/>
                <w:szCs w:val="24"/>
              </w:rPr>
            </w:pPr>
            <w:r>
              <w:rPr>
                <w:rFonts w:ascii="Times New Roman" w:hAnsi="Times New Roman" w:cs="Times New Roman"/>
                <w:sz w:val="24"/>
                <w:szCs w:val="24"/>
              </w:rPr>
              <w:t>Interior surfaces of exterior doors and frames (painting, caulking and cleaning)</w:t>
            </w:r>
          </w:p>
        </w:tc>
        <w:tc>
          <w:tcPr>
            <w:tcW w:w="2340" w:type="dxa"/>
          </w:tcPr>
          <w:p w14:paraId="125F5F14" w14:textId="6AD98CB4"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N/A</w:t>
            </w:r>
          </w:p>
        </w:tc>
        <w:tc>
          <w:tcPr>
            <w:tcW w:w="2829" w:type="dxa"/>
          </w:tcPr>
          <w:p w14:paraId="6FCF4CD1" w14:textId="36F7B9F2"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5A37ADC6" w14:textId="77777777" w:rsidTr="00BD6057">
        <w:tc>
          <w:tcPr>
            <w:tcW w:w="4225" w:type="dxa"/>
          </w:tcPr>
          <w:p w14:paraId="0C5346D3" w14:textId="63109CD7" w:rsidR="00901B1E" w:rsidRDefault="00901B1E" w:rsidP="00901B1E">
            <w:pPr>
              <w:rPr>
                <w:rFonts w:ascii="Times New Roman" w:hAnsi="Times New Roman" w:cs="Times New Roman"/>
                <w:sz w:val="24"/>
                <w:szCs w:val="24"/>
              </w:rPr>
            </w:pPr>
            <w:r>
              <w:rPr>
                <w:rFonts w:ascii="Times New Roman" w:hAnsi="Times New Roman" w:cs="Times New Roman"/>
                <w:sz w:val="24"/>
                <w:szCs w:val="24"/>
              </w:rPr>
              <w:t>Early replacement of exterior door hardware, including handles, locks, hinges, etc.  (before exterior door end of life)</w:t>
            </w:r>
          </w:p>
        </w:tc>
        <w:tc>
          <w:tcPr>
            <w:tcW w:w="2340" w:type="dxa"/>
          </w:tcPr>
          <w:p w14:paraId="71D0B7F5" w14:textId="38D390FC"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6F2E31C1" w14:textId="276DF0FC"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7E56C1" w14:paraId="33128073" w14:textId="77777777" w:rsidTr="00BD6057">
        <w:tc>
          <w:tcPr>
            <w:tcW w:w="4225" w:type="dxa"/>
          </w:tcPr>
          <w:p w14:paraId="77D1B3D1" w14:textId="06789F2F" w:rsidR="007E56C1" w:rsidRDefault="007E56C1" w:rsidP="00901B1E">
            <w:pPr>
              <w:rPr>
                <w:rFonts w:ascii="Times New Roman" w:hAnsi="Times New Roman" w:cs="Times New Roman"/>
                <w:sz w:val="24"/>
                <w:szCs w:val="24"/>
              </w:rPr>
            </w:pPr>
            <w:r>
              <w:rPr>
                <w:rFonts w:ascii="Times New Roman" w:hAnsi="Times New Roman" w:cs="Times New Roman"/>
                <w:sz w:val="24"/>
                <w:szCs w:val="24"/>
              </w:rPr>
              <w:t>Interior drywall, paint and caulking</w:t>
            </w:r>
          </w:p>
        </w:tc>
        <w:tc>
          <w:tcPr>
            <w:tcW w:w="2340" w:type="dxa"/>
          </w:tcPr>
          <w:p w14:paraId="42EC5A8D" w14:textId="5C7F7F00" w:rsidR="007E56C1" w:rsidRDefault="007E56C1"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005AB65B" w14:textId="2238144B" w:rsidR="007E56C1" w:rsidRDefault="007E56C1"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4F5FCA" w14:paraId="1BED8FBC" w14:textId="77777777" w:rsidTr="00BD6057">
        <w:tc>
          <w:tcPr>
            <w:tcW w:w="4225" w:type="dxa"/>
          </w:tcPr>
          <w:p w14:paraId="69EA265B" w14:textId="0B625D10" w:rsidR="004F5FCA" w:rsidRDefault="004F5FCA" w:rsidP="00901B1E">
            <w:pPr>
              <w:rPr>
                <w:rFonts w:ascii="Times New Roman" w:hAnsi="Times New Roman" w:cs="Times New Roman"/>
                <w:sz w:val="24"/>
                <w:szCs w:val="24"/>
              </w:rPr>
            </w:pPr>
            <w:r>
              <w:rPr>
                <w:rFonts w:ascii="Times New Roman" w:hAnsi="Times New Roman" w:cs="Times New Roman"/>
                <w:sz w:val="24"/>
                <w:szCs w:val="24"/>
              </w:rPr>
              <w:t>Interior flooring including plywood subfloor</w:t>
            </w:r>
          </w:p>
        </w:tc>
        <w:tc>
          <w:tcPr>
            <w:tcW w:w="2340" w:type="dxa"/>
          </w:tcPr>
          <w:p w14:paraId="56CE7275" w14:textId="5798F6AB" w:rsidR="004F5FCA" w:rsidRDefault="004F5FCA"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4909E6F1" w14:textId="223BDF61" w:rsidR="004F5FCA" w:rsidRDefault="004F5FCA"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E44A78" w14:paraId="1478977C" w14:textId="77777777" w:rsidTr="00BD6057">
        <w:tc>
          <w:tcPr>
            <w:tcW w:w="4225" w:type="dxa"/>
          </w:tcPr>
          <w:p w14:paraId="397C6017" w14:textId="77777777" w:rsidR="00E44A78" w:rsidRDefault="00E44A78" w:rsidP="00901B1E">
            <w:pPr>
              <w:rPr>
                <w:rFonts w:ascii="Times New Roman" w:hAnsi="Times New Roman" w:cs="Times New Roman"/>
                <w:sz w:val="24"/>
                <w:szCs w:val="24"/>
              </w:rPr>
            </w:pPr>
          </w:p>
        </w:tc>
        <w:tc>
          <w:tcPr>
            <w:tcW w:w="2340" w:type="dxa"/>
          </w:tcPr>
          <w:p w14:paraId="737F363B" w14:textId="77777777" w:rsidR="00E44A78" w:rsidRDefault="00E44A78" w:rsidP="00901B1E">
            <w:pPr>
              <w:jc w:val="center"/>
              <w:rPr>
                <w:rFonts w:ascii="Times New Roman" w:hAnsi="Times New Roman" w:cs="Times New Roman"/>
                <w:sz w:val="24"/>
                <w:szCs w:val="24"/>
              </w:rPr>
            </w:pPr>
          </w:p>
        </w:tc>
        <w:tc>
          <w:tcPr>
            <w:tcW w:w="2829" w:type="dxa"/>
          </w:tcPr>
          <w:p w14:paraId="72507A81" w14:textId="77777777" w:rsidR="00E44A78" w:rsidRDefault="00E44A78" w:rsidP="00901B1E">
            <w:pPr>
              <w:jc w:val="center"/>
              <w:rPr>
                <w:rFonts w:ascii="Times New Roman" w:hAnsi="Times New Roman" w:cs="Times New Roman"/>
                <w:sz w:val="24"/>
                <w:szCs w:val="24"/>
              </w:rPr>
            </w:pPr>
          </w:p>
        </w:tc>
      </w:tr>
      <w:tr w:rsidR="00901B1E" w14:paraId="08503A7D" w14:textId="77777777" w:rsidTr="00BD6057">
        <w:tc>
          <w:tcPr>
            <w:tcW w:w="4225" w:type="dxa"/>
          </w:tcPr>
          <w:p w14:paraId="29C05E77" w14:textId="7A405AE8" w:rsidR="00901B1E" w:rsidRPr="00C90821"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Water pipes within unit and serving </w:t>
            </w:r>
            <w:r w:rsidRPr="0055054F">
              <w:rPr>
                <w:rFonts w:ascii="Times New Roman" w:hAnsi="Times New Roman" w:cs="Times New Roman"/>
                <w:b/>
                <w:bCs/>
                <w:i/>
                <w:iCs/>
                <w:sz w:val="24"/>
                <w:szCs w:val="24"/>
              </w:rPr>
              <w:t>only the one unit</w:t>
            </w:r>
            <w:r>
              <w:rPr>
                <w:rFonts w:ascii="Times New Roman" w:hAnsi="Times New Roman" w:cs="Times New Roman"/>
                <w:sz w:val="24"/>
                <w:szCs w:val="24"/>
              </w:rPr>
              <w:t xml:space="preserve"> – including shut-off valves</w:t>
            </w:r>
          </w:p>
        </w:tc>
        <w:tc>
          <w:tcPr>
            <w:tcW w:w="2340" w:type="dxa"/>
          </w:tcPr>
          <w:p w14:paraId="53F4C868" w14:textId="17F8ACBB"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70B91B10" w14:textId="3A073051"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12B3BE92" w14:textId="77777777" w:rsidTr="00BD6057">
        <w:tc>
          <w:tcPr>
            <w:tcW w:w="4225" w:type="dxa"/>
          </w:tcPr>
          <w:p w14:paraId="0216A7E7" w14:textId="458558D5"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Water pipes within unit and serving </w:t>
            </w:r>
            <w:r w:rsidRPr="0055054F">
              <w:rPr>
                <w:rFonts w:ascii="Times New Roman" w:hAnsi="Times New Roman" w:cs="Times New Roman"/>
                <w:b/>
                <w:bCs/>
                <w:i/>
                <w:iCs/>
                <w:sz w:val="24"/>
                <w:szCs w:val="24"/>
              </w:rPr>
              <w:t>more than one unit</w:t>
            </w:r>
            <w:r>
              <w:rPr>
                <w:rFonts w:ascii="Times New Roman" w:hAnsi="Times New Roman" w:cs="Times New Roman"/>
                <w:sz w:val="24"/>
                <w:szCs w:val="24"/>
              </w:rPr>
              <w:t xml:space="preserve"> </w:t>
            </w:r>
            <w:r w:rsidRPr="0055054F">
              <w:rPr>
                <w:rFonts w:ascii="Times New Roman" w:hAnsi="Times New Roman" w:cs="Times New Roman"/>
                <w:b/>
                <w:bCs/>
                <w:i/>
                <w:iCs/>
                <w:sz w:val="24"/>
                <w:szCs w:val="24"/>
              </w:rPr>
              <w:t>and/or the common elements</w:t>
            </w:r>
          </w:p>
        </w:tc>
        <w:tc>
          <w:tcPr>
            <w:tcW w:w="2340" w:type="dxa"/>
          </w:tcPr>
          <w:p w14:paraId="3A33EDF0" w14:textId="40D5579C"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53BD052" w14:textId="538EE0C0"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306A7941" w14:textId="77777777" w:rsidTr="00BD6057">
        <w:tc>
          <w:tcPr>
            <w:tcW w:w="4225" w:type="dxa"/>
          </w:tcPr>
          <w:p w14:paraId="22CBE983" w14:textId="416E78AF" w:rsidR="00901B1E" w:rsidRDefault="0006274E" w:rsidP="00901B1E">
            <w:pPr>
              <w:rPr>
                <w:rFonts w:ascii="Times New Roman" w:hAnsi="Times New Roman" w:cs="Times New Roman"/>
                <w:sz w:val="24"/>
                <w:szCs w:val="24"/>
              </w:rPr>
            </w:pPr>
            <w:r>
              <w:rPr>
                <w:rFonts w:ascii="Times New Roman" w:hAnsi="Times New Roman" w:cs="Times New Roman"/>
                <w:sz w:val="24"/>
                <w:szCs w:val="24"/>
              </w:rPr>
              <w:t>Drainpipes</w:t>
            </w:r>
            <w:r w:rsidR="00901B1E">
              <w:rPr>
                <w:rFonts w:ascii="Times New Roman" w:hAnsi="Times New Roman" w:cs="Times New Roman"/>
                <w:sz w:val="24"/>
                <w:szCs w:val="24"/>
              </w:rPr>
              <w:t xml:space="preserve"> within unit and serving </w:t>
            </w:r>
            <w:r w:rsidR="00901B1E" w:rsidRPr="0055054F">
              <w:rPr>
                <w:rFonts w:ascii="Times New Roman" w:hAnsi="Times New Roman" w:cs="Times New Roman"/>
                <w:b/>
                <w:bCs/>
                <w:i/>
                <w:iCs/>
                <w:sz w:val="24"/>
                <w:szCs w:val="24"/>
              </w:rPr>
              <w:t>only the one unit</w:t>
            </w:r>
          </w:p>
        </w:tc>
        <w:tc>
          <w:tcPr>
            <w:tcW w:w="2340" w:type="dxa"/>
          </w:tcPr>
          <w:p w14:paraId="03CA1C50" w14:textId="2B5100DD"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7BACD4BE" w14:textId="5D9AF354"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5A0E4D10" w14:textId="77777777" w:rsidTr="00BD6057">
        <w:tc>
          <w:tcPr>
            <w:tcW w:w="4225" w:type="dxa"/>
          </w:tcPr>
          <w:p w14:paraId="4A86AB47" w14:textId="4DF063C3" w:rsidR="00901B1E" w:rsidRDefault="0006274E" w:rsidP="00901B1E">
            <w:pPr>
              <w:rPr>
                <w:rFonts w:ascii="Times New Roman" w:hAnsi="Times New Roman" w:cs="Times New Roman"/>
                <w:sz w:val="24"/>
                <w:szCs w:val="24"/>
              </w:rPr>
            </w:pPr>
            <w:r>
              <w:rPr>
                <w:rFonts w:ascii="Times New Roman" w:hAnsi="Times New Roman" w:cs="Times New Roman"/>
                <w:sz w:val="24"/>
                <w:szCs w:val="24"/>
              </w:rPr>
              <w:lastRenderedPageBreak/>
              <w:t>Drainpipes</w:t>
            </w:r>
            <w:r w:rsidR="00901B1E">
              <w:rPr>
                <w:rFonts w:ascii="Times New Roman" w:hAnsi="Times New Roman" w:cs="Times New Roman"/>
                <w:sz w:val="24"/>
                <w:szCs w:val="24"/>
              </w:rPr>
              <w:t xml:space="preserve"> within the unit and serving </w:t>
            </w:r>
            <w:r w:rsidR="00901B1E" w:rsidRPr="0055054F">
              <w:rPr>
                <w:rFonts w:ascii="Times New Roman" w:hAnsi="Times New Roman" w:cs="Times New Roman"/>
                <w:b/>
                <w:bCs/>
                <w:i/>
                <w:iCs/>
                <w:sz w:val="24"/>
                <w:szCs w:val="24"/>
              </w:rPr>
              <w:t>more than one unit and/or the common elements</w:t>
            </w:r>
          </w:p>
        </w:tc>
        <w:tc>
          <w:tcPr>
            <w:tcW w:w="2340" w:type="dxa"/>
          </w:tcPr>
          <w:p w14:paraId="2B65AF24" w14:textId="1C75BD94"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6FCC494" w14:textId="6BF684FE"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0CA4288C" w14:textId="77777777" w:rsidTr="00BD6057">
        <w:tc>
          <w:tcPr>
            <w:tcW w:w="4225" w:type="dxa"/>
          </w:tcPr>
          <w:p w14:paraId="7DB0287D" w14:textId="0802FEA7"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Electrical wiring within the unit and </w:t>
            </w:r>
            <w:r w:rsidRPr="0055054F">
              <w:rPr>
                <w:rFonts w:ascii="Times New Roman" w:hAnsi="Times New Roman" w:cs="Times New Roman"/>
                <w:b/>
                <w:bCs/>
                <w:i/>
                <w:iCs/>
                <w:sz w:val="24"/>
                <w:szCs w:val="24"/>
              </w:rPr>
              <w:t>serving only the one unit</w:t>
            </w:r>
          </w:p>
        </w:tc>
        <w:tc>
          <w:tcPr>
            <w:tcW w:w="2340" w:type="dxa"/>
          </w:tcPr>
          <w:p w14:paraId="6A0E3DC4" w14:textId="6B59073F"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3F6479DF" w14:textId="5177E935"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7E0BC257" w14:textId="77777777" w:rsidTr="00BD6057">
        <w:tc>
          <w:tcPr>
            <w:tcW w:w="4225" w:type="dxa"/>
          </w:tcPr>
          <w:p w14:paraId="66977642" w14:textId="43B8BED4"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Electrical wiring within the unit and </w:t>
            </w:r>
            <w:r w:rsidRPr="007D6DDC">
              <w:rPr>
                <w:rFonts w:ascii="Times New Roman" w:hAnsi="Times New Roman" w:cs="Times New Roman"/>
                <w:b/>
                <w:bCs/>
                <w:i/>
                <w:iCs/>
                <w:sz w:val="24"/>
                <w:szCs w:val="24"/>
              </w:rPr>
              <w:t>serving more than one unit and/or the common elements</w:t>
            </w:r>
          </w:p>
        </w:tc>
        <w:tc>
          <w:tcPr>
            <w:tcW w:w="2340" w:type="dxa"/>
          </w:tcPr>
          <w:p w14:paraId="5BA0B4EA" w14:textId="003A70B2"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F496746" w14:textId="5D02195B"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70698F95" w14:textId="77777777" w:rsidTr="00BD6057">
        <w:tc>
          <w:tcPr>
            <w:tcW w:w="4225" w:type="dxa"/>
          </w:tcPr>
          <w:p w14:paraId="6B36A6FA" w14:textId="354F360A" w:rsidR="00901B1E" w:rsidRDefault="00901B1E" w:rsidP="00901B1E">
            <w:pPr>
              <w:rPr>
                <w:rFonts w:ascii="Times New Roman" w:hAnsi="Times New Roman" w:cs="Times New Roman"/>
                <w:sz w:val="24"/>
                <w:szCs w:val="24"/>
              </w:rPr>
            </w:pPr>
            <w:r>
              <w:rPr>
                <w:rFonts w:ascii="Times New Roman" w:hAnsi="Times New Roman" w:cs="Times New Roman"/>
                <w:sz w:val="24"/>
                <w:szCs w:val="24"/>
              </w:rPr>
              <w:t>Pipes for sprinkler system</w:t>
            </w:r>
          </w:p>
        </w:tc>
        <w:tc>
          <w:tcPr>
            <w:tcW w:w="2340" w:type="dxa"/>
          </w:tcPr>
          <w:p w14:paraId="2AB0A8ED" w14:textId="349396D8"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564D5959" w14:textId="1D0EBC14" w:rsidR="00901B1E" w:rsidRPr="00C90821" w:rsidRDefault="00A170A4"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BD6B92" w14:paraId="39B6AB02" w14:textId="77777777" w:rsidTr="00BD6057">
        <w:tc>
          <w:tcPr>
            <w:tcW w:w="4225" w:type="dxa"/>
          </w:tcPr>
          <w:p w14:paraId="77903DB1" w14:textId="67CCF39C" w:rsidR="00BD6B92" w:rsidRDefault="00BD6B92" w:rsidP="00901B1E">
            <w:pPr>
              <w:rPr>
                <w:rFonts w:ascii="Times New Roman" w:hAnsi="Times New Roman" w:cs="Times New Roman"/>
                <w:sz w:val="24"/>
                <w:szCs w:val="24"/>
              </w:rPr>
            </w:pPr>
            <w:r>
              <w:rPr>
                <w:rFonts w:ascii="Times New Roman" w:hAnsi="Times New Roman" w:cs="Times New Roman"/>
                <w:sz w:val="24"/>
                <w:szCs w:val="24"/>
              </w:rPr>
              <w:t>Breaker Panel serving the one unit</w:t>
            </w:r>
          </w:p>
        </w:tc>
        <w:tc>
          <w:tcPr>
            <w:tcW w:w="2340" w:type="dxa"/>
          </w:tcPr>
          <w:p w14:paraId="739B94C0" w14:textId="77777777" w:rsidR="00BD6B92" w:rsidRPr="00C90821" w:rsidRDefault="00BD6B92" w:rsidP="00901B1E">
            <w:pPr>
              <w:jc w:val="center"/>
              <w:rPr>
                <w:rFonts w:ascii="Times New Roman" w:hAnsi="Times New Roman" w:cs="Times New Roman"/>
                <w:sz w:val="24"/>
                <w:szCs w:val="24"/>
              </w:rPr>
            </w:pPr>
          </w:p>
        </w:tc>
        <w:tc>
          <w:tcPr>
            <w:tcW w:w="2829" w:type="dxa"/>
          </w:tcPr>
          <w:p w14:paraId="32A687DB" w14:textId="77777777" w:rsidR="00BD6B92" w:rsidRPr="00C90821" w:rsidRDefault="00BD6B92" w:rsidP="00901B1E">
            <w:pPr>
              <w:jc w:val="center"/>
              <w:rPr>
                <w:rFonts w:ascii="Times New Roman" w:hAnsi="Times New Roman" w:cs="Times New Roman"/>
                <w:sz w:val="24"/>
                <w:szCs w:val="24"/>
              </w:rPr>
            </w:pPr>
          </w:p>
        </w:tc>
      </w:tr>
      <w:tr w:rsidR="007D4F2C" w14:paraId="4E54DC16" w14:textId="77777777" w:rsidTr="00BD6057">
        <w:tc>
          <w:tcPr>
            <w:tcW w:w="4225" w:type="dxa"/>
          </w:tcPr>
          <w:p w14:paraId="3BFC65F1" w14:textId="77777777" w:rsidR="007D4F2C" w:rsidRDefault="007D4F2C" w:rsidP="00901B1E">
            <w:pPr>
              <w:rPr>
                <w:rFonts w:ascii="Times New Roman" w:hAnsi="Times New Roman" w:cs="Times New Roman"/>
                <w:sz w:val="24"/>
                <w:szCs w:val="24"/>
              </w:rPr>
            </w:pPr>
          </w:p>
        </w:tc>
        <w:tc>
          <w:tcPr>
            <w:tcW w:w="2340" w:type="dxa"/>
          </w:tcPr>
          <w:p w14:paraId="5CDF9B93" w14:textId="77777777" w:rsidR="007D4F2C" w:rsidRPr="00C90821" w:rsidRDefault="007D4F2C" w:rsidP="00901B1E">
            <w:pPr>
              <w:jc w:val="center"/>
              <w:rPr>
                <w:rFonts w:ascii="Times New Roman" w:hAnsi="Times New Roman" w:cs="Times New Roman"/>
                <w:sz w:val="24"/>
                <w:szCs w:val="24"/>
              </w:rPr>
            </w:pPr>
          </w:p>
        </w:tc>
        <w:tc>
          <w:tcPr>
            <w:tcW w:w="2829" w:type="dxa"/>
          </w:tcPr>
          <w:p w14:paraId="09604C1E" w14:textId="77777777" w:rsidR="007D4F2C" w:rsidRPr="00C90821" w:rsidRDefault="007D4F2C" w:rsidP="00901B1E">
            <w:pPr>
              <w:jc w:val="center"/>
              <w:rPr>
                <w:rFonts w:ascii="Times New Roman" w:hAnsi="Times New Roman" w:cs="Times New Roman"/>
                <w:sz w:val="24"/>
                <w:szCs w:val="24"/>
              </w:rPr>
            </w:pPr>
          </w:p>
        </w:tc>
      </w:tr>
      <w:tr w:rsidR="00901B1E" w14:paraId="20951C53" w14:textId="77777777" w:rsidTr="00BD6057">
        <w:tc>
          <w:tcPr>
            <w:tcW w:w="4225" w:type="dxa"/>
          </w:tcPr>
          <w:p w14:paraId="74D0B773" w14:textId="0C5D6569"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Smoke Alarms </w:t>
            </w:r>
            <w:r w:rsidRPr="00FE5D1F">
              <w:rPr>
                <w:rStyle w:val="normaltextrun"/>
                <w:rFonts w:ascii="Times New Roman" w:hAnsi="Times New Roman" w:cs="Times New Roman"/>
                <w:color w:val="FF0000"/>
                <w:sz w:val="20"/>
                <w:szCs w:val="20"/>
                <w:shd w:val="clear" w:color="auto" w:fill="FFFFFF"/>
              </w:rPr>
              <w:t>[Note:  Corporation also inspects annually, with any required work charged back to owner.]</w:t>
            </w:r>
          </w:p>
        </w:tc>
        <w:tc>
          <w:tcPr>
            <w:tcW w:w="2340" w:type="dxa"/>
          </w:tcPr>
          <w:p w14:paraId="061ABE2D" w14:textId="5150DFF0"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4AFE8084" w14:textId="26ABD1DB"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1D467001" w14:textId="77777777" w:rsidTr="00BD6057">
        <w:tc>
          <w:tcPr>
            <w:tcW w:w="4225" w:type="dxa"/>
          </w:tcPr>
          <w:p w14:paraId="71CAC388" w14:textId="30638C84"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CO Detectors </w:t>
            </w:r>
            <w:r w:rsidRPr="00FE5D1F">
              <w:rPr>
                <w:rStyle w:val="normaltextrun"/>
                <w:rFonts w:ascii="Times New Roman" w:hAnsi="Times New Roman" w:cs="Times New Roman"/>
                <w:color w:val="FF0000"/>
                <w:sz w:val="20"/>
                <w:szCs w:val="20"/>
                <w:shd w:val="clear" w:color="auto" w:fill="FFFFFF"/>
              </w:rPr>
              <w:t>[Note:  Corporation also inspects annually, with any required work charged back to owner.]</w:t>
            </w:r>
          </w:p>
        </w:tc>
        <w:tc>
          <w:tcPr>
            <w:tcW w:w="2340" w:type="dxa"/>
          </w:tcPr>
          <w:p w14:paraId="0ABC3C49" w14:textId="289E85F8"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72616401" w14:textId="6486328A"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749C9710" w14:textId="77777777" w:rsidTr="00BD6057">
        <w:tc>
          <w:tcPr>
            <w:tcW w:w="4225" w:type="dxa"/>
          </w:tcPr>
          <w:p w14:paraId="58CC72CD" w14:textId="4D3465C3" w:rsidR="00901B1E" w:rsidRDefault="00901B1E" w:rsidP="00901B1E">
            <w:pPr>
              <w:rPr>
                <w:rFonts w:ascii="Times New Roman" w:hAnsi="Times New Roman" w:cs="Times New Roman"/>
                <w:sz w:val="24"/>
                <w:szCs w:val="24"/>
              </w:rPr>
            </w:pPr>
            <w:r>
              <w:rPr>
                <w:rFonts w:ascii="Times New Roman" w:hAnsi="Times New Roman" w:cs="Times New Roman"/>
                <w:sz w:val="24"/>
                <w:szCs w:val="24"/>
              </w:rPr>
              <w:t>Heat Detectors</w:t>
            </w:r>
          </w:p>
        </w:tc>
        <w:tc>
          <w:tcPr>
            <w:tcW w:w="2340" w:type="dxa"/>
          </w:tcPr>
          <w:p w14:paraId="365D07B4" w14:textId="0B4DC1DC"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9FD4714" w14:textId="4112D3B6"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2DE3D1EB" w14:textId="77777777" w:rsidTr="00BD6057">
        <w:tc>
          <w:tcPr>
            <w:tcW w:w="4225" w:type="dxa"/>
          </w:tcPr>
          <w:p w14:paraId="3237386A" w14:textId="2E8EF7D9" w:rsidR="00901B1E" w:rsidRDefault="00901B1E" w:rsidP="00901B1E">
            <w:pPr>
              <w:rPr>
                <w:rFonts w:ascii="Times New Roman" w:hAnsi="Times New Roman" w:cs="Times New Roman"/>
                <w:sz w:val="24"/>
                <w:szCs w:val="24"/>
              </w:rPr>
            </w:pPr>
            <w:r>
              <w:rPr>
                <w:rFonts w:ascii="Times New Roman" w:hAnsi="Times New Roman" w:cs="Times New Roman"/>
                <w:sz w:val="24"/>
                <w:szCs w:val="24"/>
              </w:rPr>
              <w:t>Sprinkler heads</w:t>
            </w:r>
          </w:p>
        </w:tc>
        <w:tc>
          <w:tcPr>
            <w:tcW w:w="2340" w:type="dxa"/>
          </w:tcPr>
          <w:p w14:paraId="0B7C03CB" w14:textId="0A50CF34"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FAA2896" w14:textId="5929A873"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082FDEBC" w14:textId="77777777" w:rsidTr="00BD6057">
        <w:tc>
          <w:tcPr>
            <w:tcW w:w="4225" w:type="dxa"/>
          </w:tcPr>
          <w:p w14:paraId="2B2DC20D" w14:textId="2B4E42BA" w:rsidR="00901B1E" w:rsidRDefault="00901B1E" w:rsidP="00901B1E">
            <w:pPr>
              <w:rPr>
                <w:rFonts w:ascii="Times New Roman" w:hAnsi="Times New Roman" w:cs="Times New Roman"/>
                <w:sz w:val="24"/>
                <w:szCs w:val="24"/>
              </w:rPr>
            </w:pPr>
            <w:r>
              <w:rPr>
                <w:rFonts w:ascii="Times New Roman" w:hAnsi="Times New Roman" w:cs="Times New Roman"/>
                <w:sz w:val="24"/>
                <w:szCs w:val="24"/>
              </w:rPr>
              <w:t>Thermostats</w:t>
            </w:r>
          </w:p>
        </w:tc>
        <w:tc>
          <w:tcPr>
            <w:tcW w:w="2340" w:type="dxa"/>
          </w:tcPr>
          <w:p w14:paraId="157A3DCC" w14:textId="2E302436"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0DA1831E" w14:textId="07E9FCB1"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1A004AF8" w14:textId="77777777" w:rsidTr="00BD6057">
        <w:tc>
          <w:tcPr>
            <w:tcW w:w="4225" w:type="dxa"/>
          </w:tcPr>
          <w:p w14:paraId="1DD6FF21" w14:textId="24C81498" w:rsidR="00901B1E" w:rsidRDefault="00901B1E" w:rsidP="00901B1E">
            <w:pPr>
              <w:rPr>
                <w:rFonts w:ascii="Times New Roman" w:hAnsi="Times New Roman" w:cs="Times New Roman"/>
                <w:sz w:val="24"/>
                <w:szCs w:val="24"/>
              </w:rPr>
            </w:pPr>
            <w:r>
              <w:rPr>
                <w:rFonts w:ascii="Times New Roman" w:hAnsi="Times New Roman" w:cs="Times New Roman"/>
                <w:sz w:val="24"/>
                <w:szCs w:val="24"/>
              </w:rPr>
              <w:t>Fire system horns or other sounding devices</w:t>
            </w:r>
          </w:p>
        </w:tc>
        <w:tc>
          <w:tcPr>
            <w:tcW w:w="2340" w:type="dxa"/>
          </w:tcPr>
          <w:p w14:paraId="5C064CCF" w14:textId="368FDA4F"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78BD8766" w14:textId="47B6D188" w:rsidR="00901B1E" w:rsidRPr="00C90821" w:rsidRDefault="00F41C71"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3239056F" w14:textId="77777777" w:rsidTr="00BD6057">
        <w:tc>
          <w:tcPr>
            <w:tcW w:w="4225" w:type="dxa"/>
          </w:tcPr>
          <w:p w14:paraId="7EE6A3B8" w14:textId="77777777" w:rsidR="00901B1E" w:rsidRDefault="00901B1E" w:rsidP="00901B1E">
            <w:pPr>
              <w:rPr>
                <w:rFonts w:ascii="Times New Roman" w:hAnsi="Times New Roman" w:cs="Times New Roman"/>
                <w:sz w:val="24"/>
                <w:szCs w:val="24"/>
              </w:rPr>
            </w:pPr>
            <w:r>
              <w:rPr>
                <w:rFonts w:ascii="Times New Roman" w:hAnsi="Times New Roman" w:cs="Times New Roman"/>
                <w:sz w:val="24"/>
                <w:szCs w:val="24"/>
              </w:rPr>
              <w:t>Door closing devices</w:t>
            </w:r>
          </w:p>
          <w:p w14:paraId="7745551C" w14:textId="0FEFD5B8" w:rsidR="00901B1E" w:rsidRDefault="00901B1E" w:rsidP="00901B1E">
            <w:pPr>
              <w:rPr>
                <w:rFonts w:ascii="Times New Roman" w:hAnsi="Times New Roman" w:cs="Times New Roman"/>
                <w:sz w:val="24"/>
                <w:szCs w:val="24"/>
              </w:rPr>
            </w:pPr>
            <w:r w:rsidRPr="00FE5D1F">
              <w:rPr>
                <w:rStyle w:val="normaltextrun"/>
                <w:rFonts w:ascii="Times New Roman" w:hAnsi="Times New Roman" w:cs="Times New Roman"/>
                <w:color w:val="FF0000"/>
                <w:sz w:val="20"/>
                <w:szCs w:val="20"/>
                <w:shd w:val="clear" w:color="auto" w:fill="FFFFFF"/>
              </w:rPr>
              <w:t>[Note:  Corporation also inspects annually, with any required work charged back to owner.]</w:t>
            </w:r>
          </w:p>
        </w:tc>
        <w:tc>
          <w:tcPr>
            <w:tcW w:w="2340" w:type="dxa"/>
          </w:tcPr>
          <w:p w14:paraId="39DF1745" w14:textId="7BF3032E"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3E8C94E6" w14:textId="34CDE91B"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4E009A" w14:paraId="7D2BF5B0" w14:textId="77777777" w:rsidTr="00BD6057">
        <w:tc>
          <w:tcPr>
            <w:tcW w:w="4225" w:type="dxa"/>
          </w:tcPr>
          <w:p w14:paraId="05DF71C9" w14:textId="77777777" w:rsidR="004E009A" w:rsidRDefault="004E009A" w:rsidP="00901B1E">
            <w:pPr>
              <w:rPr>
                <w:rFonts w:ascii="Times New Roman" w:hAnsi="Times New Roman" w:cs="Times New Roman"/>
                <w:sz w:val="24"/>
                <w:szCs w:val="24"/>
              </w:rPr>
            </w:pPr>
          </w:p>
        </w:tc>
        <w:tc>
          <w:tcPr>
            <w:tcW w:w="2340" w:type="dxa"/>
          </w:tcPr>
          <w:p w14:paraId="681CD108" w14:textId="77777777" w:rsidR="004E009A" w:rsidRPr="00C90821" w:rsidRDefault="004E009A" w:rsidP="00901B1E">
            <w:pPr>
              <w:jc w:val="center"/>
              <w:rPr>
                <w:rFonts w:ascii="Times New Roman" w:hAnsi="Times New Roman" w:cs="Times New Roman"/>
                <w:sz w:val="24"/>
                <w:szCs w:val="24"/>
              </w:rPr>
            </w:pPr>
          </w:p>
        </w:tc>
        <w:tc>
          <w:tcPr>
            <w:tcW w:w="2829" w:type="dxa"/>
          </w:tcPr>
          <w:p w14:paraId="348C15C5" w14:textId="77777777" w:rsidR="004E009A" w:rsidRPr="00C90821" w:rsidRDefault="004E009A" w:rsidP="00901B1E">
            <w:pPr>
              <w:jc w:val="center"/>
              <w:rPr>
                <w:rFonts w:ascii="Times New Roman" w:hAnsi="Times New Roman" w:cs="Times New Roman"/>
                <w:sz w:val="24"/>
                <w:szCs w:val="24"/>
              </w:rPr>
            </w:pPr>
          </w:p>
        </w:tc>
      </w:tr>
      <w:tr w:rsidR="00901B1E" w14:paraId="575FCD5F" w14:textId="77777777" w:rsidTr="00BD6057">
        <w:tc>
          <w:tcPr>
            <w:tcW w:w="4225" w:type="dxa"/>
          </w:tcPr>
          <w:p w14:paraId="74F2B5EE" w14:textId="3E022AAA"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Kitchen exhaust fans and related ducting </w:t>
            </w:r>
            <w:r w:rsidRPr="00686E27">
              <w:rPr>
                <w:rStyle w:val="normaltextrun"/>
                <w:rFonts w:ascii="Times New Roman" w:hAnsi="Times New Roman" w:cs="Times New Roman"/>
                <w:color w:val="FF0000"/>
                <w:sz w:val="20"/>
                <w:szCs w:val="20"/>
                <w:shd w:val="clear" w:color="auto" w:fill="FFFFFF"/>
              </w:rPr>
              <w:t>[NOTE:  This ducting </w:t>
            </w:r>
            <w:r w:rsidRPr="00686E27">
              <w:rPr>
                <w:rStyle w:val="advancedproofingissue"/>
                <w:rFonts w:ascii="Times New Roman" w:hAnsi="Times New Roman" w:cs="Times New Roman"/>
                <w:color w:val="FF0000"/>
                <w:sz w:val="20"/>
                <w:szCs w:val="20"/>
                <w:shd w:val="clear" w:color="auto" w:fill="FFFFFF"/>
              </w:rPr>
              <w:t>is located in</w:t>
            </w:r>
            <w:r w:rsidRPr="00686E27">
              <w:rPr>
                <w:rStyle w:val="normaltextrun"/>
                <w:rFonts w:ascii="Times New Roman" w:hAnsi="Times New Roman" w:cs="Times New Roman"/>
                <w:color w:val="FF0000"/>
                <w:sz w:val="20"/>
                <w:szCs w:val="20"/>
                <w:shd w:val="clear" w:color="auto" w:fill="FFFFFF"/>
              </w:rPr>
              <w:t> horizontal bulkheads</w:t>
            </w:r>
            <w:proofErr w:type="gramStart"/>
            <w:r w:rsidRPr="00686E27">
              <w:rPr>
                <w:rStyle w:val="normaltextrun"/>
                <w:rFonts w:ascii="Times New Roman" w:hAnsi="Times New Roman" w:cs="Times New Roman"/>
                <w:color w:val="FF0000"/>
                <w:sz w:val="20"/>
                <w:szCs w:val="20"/>
                <w:shd w:val="clear" w:color="auto" w:fill="FFFFFF"/>
              </w:rPr>
              <w:t>;</w:t>
            </w:r>
            <w:proofErr w:type="gramEnd"/>
            <w:r w:rsidRPr="00686E27">
              <w:rPr>
                <w:rStyle w:val="normaltextrun"/>
                <w:rFonts w:ascii="Times New Roman" w:hAnsi="Times New Roman" w:cs="Times New Roman"/>
                <w:color w:val="FF0000"/>
                <w:sz w:val="20"/>
                <w:szCs w:val="20"/>
                <w:shd w:val="clear" w:color="auto" w:fill="FFFFFF"/>
              </w:rPr>
              <w:t> not within vertical pipe or duct “chases”.]</w:t>
            </w:r>
          </w:p>
        </w:tc>
        <w:tc>
          <w:tcPr>
            <w:tcW w:w="2340" w:type="dxa"/>
          </w:tcPr>
          <w:p w14:paraId="1E3A5F3A" w14:textId="5A749224"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4063FFF9" w14:textId="4517470B"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50395DFF" w14:textId="77777777" w:rsidTr="00BD6057">
        <w:tc>
          <w:tcPr>
            <w:tcW w:w="4225" w:type="dxa"/>
          </w:tcPr>
          <w:p w14:paraId="796C2865" w14:textId="77777777"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Bathroom exhaust fans and related ducting </w:t>
            </w:r>
          </w:p>
          <w:p w14:paraId="18CCF4E6" w14:textId="105A75F6" w:rsidR="00901B1E" w:rsidRDefault="00901B1E" w:rsidP="00901B1E">
            <w:pPr>
              <w:rPr>
                <w:rFonts w:ascii="Times New Roman" w:hAnsi="Times New Roman" w:cs="Times New Roman"/>
                <w:sz w:val="24"/>
                <w:szCs w:val="24"/>
              </w:rPr>
            </w:pPr>
            <w:r w:rsidRPr="00FA0593">
              <w:rPr>
                <w:rStyle w:val="normaltextrun"/>
                <w:rFonts w:ascii="Times New Roman" w:hAnsi="Times New Roman" w:cs="Times New Roman"/>
                <w:color w:val="FF0000"/>
                <w:sz w:val="20"/>
                <w:szCs w:val="20"/>
                <w:shd w:val="clear" w:color="auto" w:fill="FFFFFF"/>
              </w:rPr>
              <w:t>[NOTE:  This ducting </w:t>
            </w:r>
            <w:r w:rsidRPr="00FA0593">
              <w:rPr>
                <w:rStyle w:val="advancedproofingissue"/>
                <w:rFonts w:ascii="Times New Roman" w:hAnsi="Times New Roman" w:cs="Times New Roman"/>
                <w:color w:val="FF0000"/>
                <w:sz w:val="20"/>
                <w:szCs w:val="20"/>
                <w:shd w:val="clear" w:color="auto" w:fill="FFFFFF"/>
              </w:rPr>
              <w:t>is located</w:t>
            </w:r>
            <w:r>
              <w:rPr>
                <w:rStyle w:val="advancedproofingissue"/>
                <w:rFonts w:ascii="Times New Roman" w:hAnsi="Times New Roman" w:cs="Times New Roman"/>
                <w:color w:val="FF0000"/>
                <w:sz w:val="20"/>
                <w:szCs w:val="20"/>
                <w:shd w:val="clear" w:color="auto" w:fill="FFFFFF"/>
              </w:rPr>
              <w:t xml:space="preserve"> </w:t>
            </w:r>
            <w:r w:rsidRPr="00FA0593">
              <w:rPr>
                <w:rStyle w:val="advancedproofingissue"/>
                <w:rFonts w:ascii="Times New Roman" w:hAnsi="Times New Roman" w:cs="Times New Roman"/>
                <w:color w:val="FF0000"/>
                <w:sz w:val="20"/>
                <w:szCs w:val="20"/>
                <w:shd w:val="clear" w:color="auto" w:fill="FFFFFF"/>
              </w:rPr>
              <w:t>in</w:t>
            </w:r>
            <w:r w:rsidRPr="00FA0593">
              <w:rPr>
                <w:rStyle w:val="normaltextrun"/>
                <w:rFonts w:ascii="Times New Roman" w:hAnsi="Times New Roman" w:cs="Times New Roman"/>
                <w:color w:val="FF0000"/>
                <w:sz w:val="20"/>
                <w:szCs w:val="20"/>
                <w:shd w:val="clear" w:color="auto" w:fill="FFFFFF"/>
              </w:rPr>
              <w:t> horizontal bulkheads; not within vertical pipe or duct “chases”.]</w:t>
            </w:r>
          </w:p>
        </w:tc>
        <w:tc>
          <w:tcPr>
            <w:tcW w:w="2340" w:type="dxa"/>
          </w:tcPr>
          <w:p w14:paraId="09DBE92F" w14:textId="290D5447"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548D6A71" w14:textId="7F66F51E"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34521740" w14:textId="77777777" w:rsidTr="00BD6057">
        <w:tc>
          <w:tcPr>
            <w:tcW w:w="4225" w:type="dxa"/>
          </w:tcPr>
          <w:p w14:paraId="5D288416" w14:textId="00994FF4" w:rsidR="00901B1E" w:rsidRDefault="00901B1E" w:rsidP="00901B1E">
            <w:pPr>
              <w:rPr>
                <w:rFonts w:ascii="Times New Roman" w:hAnsi="Times New Roman" w:cs="Times New Roman"/>
                <w:sz w:val="24"/>
                <w:szCs w:val="24"/>
              </w:rPr>
            </w:pPr>
            <w:r>
              <w:rPr>
                <w:rFonts w:ascii="Times New Roman" w:hAnsi="Times New Roman" w:cs="Times New Roman"/>
                <w:sz w:val="24"/>
                <w:szCs w:val="24"/>
              </w:rPr>
              <w:t xml:space="preserve">Dryer exhausts and related ducting </w:t>
            </w:r>
            <w:r w:rsidRPr="00A55A02">
              <w:rPr>
                <w:rStyle w:val="normaltextrun"/>
                <w:rFonts w:ascii="Times New Roman" w:hAnsi="Times New Roman" w:cs="Times New Roman"/>
                <w:color w:val="FF0000"/>
                <w:sz w:val="20"/>
                <w:szCs w:val="20"/>
                <w:shd w:val="clear" w:color="auto" w:fill="FFFFFF"/>
              </w:rPr>
              <w:t>[NOTE:  This ducting </w:t>
            </w:r>
            <w:r w:rsidRPr="00A55A02">
              <w:rPr>
                <w:rStyle w:val="advancedproofingissue"/>
                <w:rFonts w:ascii="Times New Roman" w:hAnsi="Times New Roman" w:cs="Times New Roman"/>
                <w:color w:val="FF0000"/>
                <w:sz w:val="20"/>
                <w:szCs w:val="20"/>
                <w:shd w:val="clear" w:color="auto" w:fill="FFFFFF"/>
              </w:rPr>
              <w:t>is located in</w:t>
            </w:r>
            <w:r w:rsidRPr="00A55A02">
              <w:rPr>
                <w:rStyle w:val="normaltextrun"/>
                <w:rFonts w:ascii="Times New Roman" w:hAnsi="Times New Roman" w:cs="Times New Roman"/>
                <w:color w:val="FF0000"/>
                <w:sz w:val="20"/>
                <w:szCs w:val="20"/>
                <w:shd w:val="clear" w:color="auto" w:fill="FFFFFF"/>
              </w:rPr>
              <w:t> horizontal bulkheads</w:t>
            </w:r>
            <w:proofErr w:type="gramStart"/>
            <w:r w:rsidRPr="00A55A02">
              <w:rPr>
                <w:rStyle w:val="normaltextrun"/>
                <w:rFonts w:ascii="Times New Roman" w:hAnsi="Times New Roman" w:cs="Times New Roman"/>
                <w:color w:val="FF0000"/>
                <w:sz w:val="20"/>
                <w:szCs w:val="20"/>
                <w:shd w:val="clear" w:color="auto" w:fill="FFFFFF"/>
              </w:rPr>
              <w:t>;</w:t>
            </w:r>
            <w:proofErr w:type="gramEnd"/>
            <w:r w:rsidRPr="00A55A02">
              <w:rPr>
                <w:rStyle w:val="normaltextrun"/>
                <w:rFonts w:ascii="Times New Roman" w:hAnsi="Times New Roman" w:cs="Times New Roman"/>
                <w:color w:val="FF0000"/>
                <w:sz w:val="20"/>
                <w:szCs w:val="20"/>
                <w:shd w:val="clear" w:color="auto" w:fill="FFFFFF"/>
              </w:rPr>
              <w:t> not within vertical pipe or duct “chases”.]</w:t>
            </w:r>
          </w:p>
        </w:tc>
        <w:tc>
          <w:tcPr>
            <w:tcW w:w="2340" w:type="dxa"/>
          </w:tcPr>
          <w:p w14:paraId="766038A0" w14:textId="2BD66B1F" w:rsidR="00901B1E" w:rsidRPr="00C90821"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3D03332C" w14:textId="77777777" w:rsidR="00901B1E" w:rsidRDefault="00CD6768" w:rsidP="00901B1E">
            <w:pPr>
              <w:jc w:val="center"/>
              <w:rPr>
                <w:rFonts w:ascii="Times New Roman" w:hAnsi="Times New Roman" w:cs="Times New Roman"/>
                <w:sz w:val="24"/>
                <w:szCs w:val="24"/>
              </w:rPr>
            </w:pPr>
            <w:r>
              <w:rPr>
                <w:rFonts w:ascii="Times New Roman" w:hAnsi="Times New Roman" w:cs="Times New Roman"/>
                <w:sz w:val="24"/>
                <w:szCs w:val="24"/>
              </w:rPr>
              <w:t>O</w:t>
            </w:r>
          </w:p>
          <w:p w14:paraId="64693CE5" w14:textId="3DAE5A5F" w:rsidR="009D7B76"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NOTE:  Dryer ducting must be regularly cleaned (at least annually)</w:t>
            </w:r>
          </w:p>
        </w:tc>
      </w:tr>
      <w:tr w:rsidR="007440D8" w14:paraId="7F5503C2" w14:textId="77777777" w:rsidTr="00BD6057">
        <w:tc>
          <w:tcPr>
            <w:tcW w:w="4225" w:type="dxa"/>
          </w:tcPr>
          <w:p w14:paraId="626728E5" w14:textId="77777777" w:rsidR="007440D8" w:rsidRDefault="007440D8" w:rsidP="00901B1E">
            <w:pPr>
              <w:rPr>
                <w:rFonts w:ascii="Times New Roman" w:hAnsi="Times New Roman" w:cs="Times New Roman"/>
                <w:sz w:val="24"/>
                <w:szCs w:val="24"/>
              </w:rPr>
            </w:pPr>
          </w:p>
        </w:tc>
        <w:tc>
          <w:tcPr>
            <w:tcW w:w="2340" w:type="dxa"/>
          </w:tcPr>
          <w:p w14:paraId="2A98C7DD" w14:textId="77777777" w:rsidR="007440D8" w:rsidRPr="00C90821" w:rsidRDefault="007440D8" w:rsidP="00901B1E">
            <w:pPr>
              <w:jc w:val="center"/>
              <w:rPr>
                <w:rFonts w:ascii="Times New Roman" w:hAnsi="Times New Roman" w:cs="Times New Roman"/>
                <w:sz w:val="24"/>
                <w:szCs w:val="24"/>
              </w:rPr>
            </w:pPr>
          </w:p>
        </w:tc>
        <w:tc>
          <w:tcPr>
            <w:tcW w:w="2829" w:type="dxa"/>
          </w:tcPr>
          <w:p w14:paraId="423827A0" w14:textId="77777777" w:rsidR="007440D8" w:rsidRPr="00C90821" w:rsidRDefault="007440D8" w:rsidP="00901B1E">
            <w:pPr>
              <w:jc w:val="center"/>
              <w:rPr>
                <w:rFonts w:ascii="Times New Roman" w:hAnsi="Times New Roman" w:cs="Times New Roman"/>
                <w:sz w:val="24"/>
                <w:szCs w:val="24"/>
              </w:rPr>
            </w:pPr>
          </w:p>
        </w:tc>
      </w:tr>
      <w:tr w:rsidR="00901B1E" w14:paraId="67D96775" w14:textId="77777777" w:rsidTr="00BD6057">
        <w:tc>
          <w:tcPr>
            <w:tcW w:w="4225" w:type="dxa"/>
          </w:tcPr>
          <w:p w14:paraId="7FAED764" w14:textId="3FE60BB1" w:rsidR="00901B1E" w:rsidRDefault="00901B1E" w:rsidP="00901B1E">
            <w:pPr>
              <w:rPr>
                <w:rFonts w:ascii="Times New Roman" w:hAnsi="Times New Roman" w:cs="Times New Roman"/>
                <w:sz w:val="24"/>
                <w:szCs w:val="24"/>
              </w:rPr>
            </w:pPr>
            <w:r>
              <w:rPr>
                <w:rFonts w:ascii="Times New Roman" w:hAnsi="Times New Roman" w:cs="Times New Roman"/>
                <w:sz w:val="24"/>
                <w:szCs w:val="24"/>
              </w:rPr>
              <w:t>Fan Coils</w:t>
            </w:r>
          </w:p>
        </w:tc>
        <w:tc>
          <w:tcPr>
            <w:tcW w:w="2340" w:type="dxa"/>
          </w:tcPr>
          <w:p w14:paraId="718A2072" w14:textId="64CDCCFF"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5B0B9ED6" w14:textId="463E2E59"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25DF0E7C" w14:textId="77777777" w:rsidTr="00BD6057">
        <w:tc>
          <w:tcPr>
            <w:tcW w:w="4225" w:type="dxa"/>
          </w:tcPr>
          <w:p w14:paraId="599D02E1" w14:textId="6D8C52DB" w:rsidR="00901B1E" w:rsidRDefault="00901B1E" w:rsidP="00901B1E">
            <w:pPr>
              <w:rPr>
                <w:rFonts w:ascii="Times New Roman" w:hAnsi="Times New Roman" w:cs="Times New Roman"/>
                <w:sz w:val="24"/>
                <w:szCs w:val="24"/>
              </w:rPr>
            </w:pPr>
            <w:r>
              <w:rPr>
                <w:rFonts w:ascii="Times New Roman" w:hAnsi="Times New Roman" w:cs="Times New Roman"/>
                <w:sz w:val="24"/>
                <w:szCs w:val="24"/>
              </w:rPr>
              <w:t>Water Heaters</w:t>
            </w:r>
          </w:p>
        </w:tc>
        <w:tc>
          <w:tcPr>
            <w:tcW w:w="2340" w:type="dxa"/>
          </w:tcPr>
          <w:p w14:paraId="778449ED" w14:textId="5A84F2C2"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29150149" w14:textId="5EF0BC86"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067AB4A7" w14:textId="77777777" w:rsidTr="00BD6057">
        <w:tc>
          <w:tcPr>
            <w:tcW w:w="4225" w:type="dxa"/>
          </w:tcPr>
          <w:p w14:paraId="37A438D1" w14:textId="598D9E69" w:rsidR="00901B1E" w:rsidRDefault="00901B1E" w:rsidP="00901B1E">
            <w:pPr>
              <w:rPr>
                <w:rFonts w:ascii="Times New Roman" w:hAnsi="Times New Roman" w:cs="Times New Roman"/>
                <w:sz w:val="24"/>
                <w:szCs w:val="24"/>
              </w:rPr>
            </w:pPr>
            <w:r>
              <w:rPr>
                <w:rFonts w:ascii="Times New Roman" w:hAnsi="Times New Roman" w:cs="Times New Roman"/>
                <w:sz w:val="24"/>
                <w:szCs w:val="24"/>
              </w:rPr>
              <w:t>Parts of hydronic heating systems, including radiators and pipes – where located within unit</w:t>
            </w:r>
          </w:p>
        </w:tc>
        <w:tc>
          <w:tcPr>
            <w:tcW w:w="2340" w:type="dxa"/>
          </w:tcPr>
          <w:p w14:paraId="32247574" w14:textId="547D429C"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3BBAC094" w14:textId="64714405"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5BF6021E" w14:textId="77777777" w:rsidTr="00BD6057">
        <w:tc>
          <w:tcPr>
            <w:tcW w:w="4225" w:type="dxa"/>
          </w:tcPr>
          <w:p w14:paraId="579F7B64" w14:textId="33F27F40" w:rsidR="00901B1E" w:rsidRDefault="00901B1E" w:rsidP="00901B1E">
            <w:pPr>
              <w:rPr>
                <w:rFonts w:ascii="Times New Roman" w:hAnsi="Times New Roman" w:cs="Times New Roman"/>
                <w:sz w:val="24"/>
                <w:szCs w:val="24"/>
              </w:rPr>
            </w:pPr>
            <w:r>
              <w:rPr>
                <w:rFonts w:ascii="Times New Roman" w:hAnsi="Times New Roman" w:cs="Times New Roman"/>
                <w:sz w:val="24"/>
                <w:szCs w:val="24"/>
              </w:rPr>
              <w:t>Baseboard Heaters</w:t>
            </w:r>
          </w:p>
        </w:tc>
        <w:tc>
          <w:tcPr>
            <w:tcW w:w="2340" w:type="dxa"/>
          </w:tcPr>
          <w:p w14:paraId="1C4D9E32" w14:textId="684B5C7D"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68BAA919" w14:textId="2E281E19" w:rsidR="00901B1E" w:rsidRPr="00C90821"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B54E72" w14:paraId="0B8438E3" w14:textId="77777777" w:rsidTr="00BD6057">
        <w:tc>
          <w:tcPr>
            <w:tcW w:w="4225" w:type="dxa"/>
          </w:tcPr>
          <w:p w14:paraId="1C47BC0B" w14:textId="77777777" w:rsidR="00B54E72" w:rsidRDefault="00B54E72" w:rsidP="00901B1E">
            <w:pPr>
              <w:rPr>
                <w:rFonts w:ascii="Times New Roman" w:hAnsi="Times New Roman" w:cs="Times New Roman"/>
                <w:sz w:val="24"/>
                <w:szCs w:val="24"/>
              </w:rPr>
            </w:pPr>
          </w:p>
        </w:tc>
        <w:tc>
          <w:tcPr>
            <w:tcW w:w="2340" w:type="dxa"/>
          </w:tcPr>
          <w:p w14:paraId="0705B3DD" w14:textId="77777777" w:rsidR="00B54E72" w:rsidRPr="00C90821" w:rsidRDefault="00B54E72" w:rsidP="00901B1E">
            <w:pPr>
              <w:jc w:val="center"/>
              <w:rPr>
                <w:rFonts w:ascii="Times New Roman" w:hAnsi="Times New Roman" w:cs="Times New Roman"/>
                <w:sz w:val="24"/>
                <w:szCs w:val="24"/>
              </w:rPr>
            </w:pPr>
          </w:p>
        </w:tc>
        <w:tc>
          <w:tcPr>
            <w:tcW w:w="2829" w:type="dxa"/>
          </w:tcPr>
          <w:p w14:paraId="00D1CBCD" w14:textId="77777777" w:rsidR="00B54E72" w:rsidRPr="00C90821" w:rsidRDefault="00B54E72" w:rsidP="00901B1E">
            <w:pPr>
              <w:jc w:val="center"/>
              <w:rPr>
                <w:rFonts w:ascii="Times New Roman" w:hAnsi="Times New Roman" w:cs="Times New Roman"/>
                <w:sz w:val="24"/>
                <w:szCs w:val="24"/>
              </w:rPr>
            </w:pPr>
          </w:p>
        </w:tc>
      </w:tr>
      <w:tr w:rsidR="00901B1E" w14:paraId="5D5A50C1" w14:textId="77777777" w:rsidTr="00BD6057">
        <w:tc>
          <w:tcPr>
            <w:tcW w:w="4225" w:type="dxa"/>
          </w:tcPr>
          <w:p w14:paraId="23E68C0D" w14:textId="7F15044A" w:rsidR="00901B1E" w:rsidRDefault="00901B1E" w:rsidP="00901B1E">
            <w:pPr>
              <w:rPr>
                <w:rFonts w:ascii="Times New Roman" w:hAnsi="Times New Roman" w:cs="Times New Roman"/>
                <w:sz w:val="24"/>
                <w:szCs w:val="24"/>
              </w:rPr>
            </w:pPr>
            <w:r>
              <w:rPr>
                <w:rFonts w:ascii="Times New Roman" w:hAnsi="Times New Roman" w:cs="Times New Roman"/>
                <w:sz w:val="24"/>
                <w:szCs w:val="24"/>
              </w:rPr>
              <w:t>Maintaining proper heat in the unit</w:t>
            </w:r>
          </w:p>
        </w:tc>
        <w:tc>
          <w:tcPr>
            <w:tcW w:w="2340" w:type="dxa"/>
          </w:tcPr>
          <w:p w14:paraId="5E97978D" w14:textId="6ADACDE4"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N/A</w:t>
            </w:r>
          </w:p>
        </w:tc>
        <w:tc>
          <w:tcPr>
            <w:tcW w:w="2829" w:type="dxa"/>
          </w:tcPr>
          <w:p w14:paraId="789DEB57" w14:textId="67199199"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B54E72" w14:paraId="73005627" w14:textId="77777777" w:rsidTr="00BD6057">
        <w:tc>
          <w:tcPr>
            <w:tcW w:w="4225" w:type="dxa"/>
          </w:tcPr>
          <w:p w14:paraId="44798CDF" w14:textId="77777777" w:rsidR="00B54E72" w:rsidRDefault="00B54E72" w:rsidP="00901B1E">
            <w:pPr>
              <w:rPr>
                <w:rFonts w:ascii="Times New Roman" w:hAnsi="Times New Roman" w:cs="Times New Roman"/>
                <w:sz w:val="24"/>
                <w:szCs w:val="24"/>
              </w:rPr>
            </w:pPr>
          </w:p>
        </w:tc>
        <w:tc>
          <w:tcPr>
            <w:tcW w:w="2340" w:type="dxa"/>
          </w:tcPr>
          <w:p w14:paraId="061E14A5" w14:textId="77777777" w:rsidR="00B54E72" w:rsidRDefault="00B54E72" w:rsidP="00901B1E">
            <w:pPr>
              <w:jc w:val="center"/>
              <w:rPr>
                <w:rFonts w:ascii="Times New Roman" w:hAnsi="Times New Roman" w:cs="Times New Roman"/>
                <w:sz w:val="24"/>
                <w:szCs w:val="24"/>
              </w:rPr>
            </w:pPr>
          </w:p>
        </w:tc>
        <w:tc>
          <w:tcPr>
            <w:tcW w:w="2829" w:type="dxa"/>
          </w:tcPr>
          <w:p w14:paraId="4B0AA8F3" w14:textId="77777777" w:rsidR="00B54E72" w:rsidRDefault="00B54E72" w:rsidP="00901B1E">
            <w:pPr>
              <w:jc w:val="center"/>
              <w:rPr>
                <w:rFonts w:ascii="Times New Roman" w:hAnsi="Times New Roman" w:cs="Times New Roman"/>
                <w:sz w:val="24"/>
                <w:szCs w:val="24"/>
              </w:rPr>
            </w:pPr>
          </w:p>
        </w:tc>
      </w:tr>
      <w:tr w:rsidR="00901B1E" w14:paraId="045437BA" w14:textId="77777777" w:rsidTr="00BD6057">
        <w:tc>
          <w:tcPr>
            <w:tcW w:w="4225" w:type="dxa"/>
          </w:tcPr>
          <w:p w14:paraId="20EDDBEB" w14:textId="101E6456" w:rsidR="00901B1E" w:rsidRPr="00B2699B" w:rsidRDefault="00901B1E" w:rsidP="00901B1E">
            <w:pPr>
              <w:rPr>
                <w:rFonts w:ascii="Times New Roman" w:hAnsi="Times New Roman" w:cs="Times New Roman"/>
                <w:sz w:val="24"/>
                <w:szCs w:val="24"/>
              </w:rPr>
            </w:pPr>
            <w:r w:rsidRPr="00B2699B">
              <w:rPr>
                <w:rFonts w:ascii="Times New Roman" w:hAnsi="Times New Roman" w:cs="Times New Roman"/>
                <w:sz w:val="24"/>
                <w:szCs w:val="24"/>
              </w:rPr>
              <w:lastRenderedPageBreak/>
              <w:t>Fireplac</w:t>
            </w:r>
            <w:r>
              <w:rPr>
                <w:rFonts w:ascii="Times New Roman" w:hAnsi="Times New Roman" w:cs="Times New Roman"/>
                <w:sz w:val="24"/>
                <w:szCs w:val="24"/>
              </w:rPr>
              <w:t>e (Wood Burning / Gas / Electric)</w:t>
            </w:r>
          </w:p>
        </w:tc>
        <w:tc>
          <w:tcPr>
            <w:tcW w:w="2340" w:type="dxa"/>
          </w:tcPr>
          <w:p w14:paraId="601A7AE5" w14:textId="54177421" w:rsidR="00901B1E"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72E989B1" w14:textId="22CF0808" w:rsidR="00901B1E" w:rsidRDefault="009D7B76"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2BB3A58A" w14:textId="77777777" w:rsidTr="00BD6057">
        <w:tc>
          <w:tcPr>
            <w:tcW w:w="4225" w:type="dxa"/>
          </w:tcPr>
          <w:p w14:paraId="6CFC6BA7" w14:textId="04CE8F2C" w:rsidR="00901B1E" w:rsidRPr="003A4B20" w:rsidRDefault="00901B1E" w:rsidP="00901B1E">
            <w:pPr>
              <w:rPr>
                <w:rFonts w:ascii="Times New Roman" w:hAnsi="Times New Roman" w:cs="Times New Roman"/>
                <w:sz w:val="24"/>
                <w:szCs w:val="24"/>
              </w:rPr>
            </w:pPr>
            <w:r w:rsidRPr="003A4B20">
              <w:rPr>
                <w:rFonts w:ascii="Times New Roman" w:hAnsi="Times New Roman" w:cs="Times New Roman"/>
                <w:sz w:val="24"/>
                <w:szCs w:val="24"/>
              </w:rPr>
              <w:t>Fireplace Flue</w:t>
            </w:r>
            <w:r>
              <w:rPr>
                <w:rFonts w:ascii="Times New Roman" w:hAnsi="Times New Roman" w:cs="Times New Roman"/>
                <w:sz w:val="24"/>
                <w:szCs w:val="24"/>
              </w:rPr>
              <w:t xml:space="preserve"> (Wood Burning / Gas / Electric)</w:t>
            </w:r>
          </w:p>
        </w:tc>
        <w:tc>
          <w:tcPr>
            <w:tcW w:w="2340" w:type="dxa"/>
          </w:tcPr>
          <w:p w14:paraId="2ABAC68D" w14:textId="77777777" w:rsidR="00901B1E" w:rsidRDefault="00901B1E" w:rsidP="00901B1E">
            <w:pPr>
              <w:jc w:val="center"/>
              <w:rPr>
                <w:rFonts w:ascii="Times New Roman" w:hAnsi="Times New Roman" w:cs="Times New Roman"/>
                <w:sz w:val="24"/>
                <w:szCs w:val="24"/>
              </w:rPr>
            </w:pPr>
          </w:p>
        </w:tc>
        <w:tc>
          <w:tcPr>
            <w:tcW w:w="2829" w:type="dxa"/>
          </w:tcPr>
          <w:p w14:paraId="5A5FE3D1" w14:textId="77777777" w:rsidR="00901B1E" w:rsidRDefault="00901B1E" w:rsidP="00901B1E">
            <w:pPr>
              <w:jc w:val="center"/>
              <w:rPr>
                <w:rFonts w:ascii="Times New Roman" w:hAnsi="Times New Roman" w:cs="Times New Roman"/>
                <w:sz w:val="24"/>
                <w:szCs w:val="24"/>
              </w:rPr>
            </w:pPr>
          </w:p>
        </w:tc>
      </w:tr>
      <w:tr w:rsidR="00901B1E" w14:paraId="730C10B2" w14:textId="77777777" w:rsidTr="00BD6057">
        <w:tc>
          <w:tcPr>
            <w:tcW w:w="4225" w:type="dxa"/>
          </w:tcPr>
          <w:p w14:paraId="14967980" w14:textId="1360D985" w:rsidR="00901B1E" w:rsidRPr="003A4B20" w:rsidRDefault="00901B1E" w:rsidP="00901B1E">
            <w:pPr>
              <w:rPr>
                <w:rFonts w:ascii="Times New Roman" w:hAnsi="Times New Roman" w:cs="Times New Roman"/>
                <w:sz w:val="24"/>
                <w:szCs w:val="24"/>
              </w:rPr>
            </w:pPr>
            <w:r w:rsidRPr="003A4B20">
              <w:rPr>
                <w:rFonts w:ascii="Times New Roman" w:hAnsi="Times New Roman" w:cs="Times New Roman"/>
                <w:sz w:val="24"/>
                <w:szCs w:val="24"/>
              </w:rPr>
              <w:t>Fireplace Chimney</w:t>
            </w:r>
          </w:p>
        </w:tc>
        <w:tc>
          <w:tcPr>
            <w:tcW w:w="2340" w:type="dxa"/>
          </w:tcPr>
          <w:p w14:paraId="6BBFDF84" w14:textId="77777777" w:rsidR="00901B1E" w:rsidRPr="00C90821" w:rsidRDefault="00901B1E" w:rsidP="00901B1E">
            <w:pPr>
              <w:jc w:val="center"/>
              <w:rPr>
                <w:rFonts w:ascii="Times New Roman" w:hAnsi="Times New Roman" w:cs="Times New Roman"/>
                <w:sz w:val="24"/>
                <w:szCs w:val="24"/>
              </w:rPr>
            </w:pPr>
          </w:p>
        </w:tc>
        <w:tc>
          <w:tcPr>
            <w:tcW w:w="2829" w:type="dxa"/>
          </w:tcPr>
          <w:p w14:paraId="3AEEB7C0" w14:textId="77777777" w:rsidR="00901B1E" w:rsidRPr="00C90821" w:rsidRDefault="00901B1E" w:rsidP="00901B1E">
            <w:pPr>
              <w:jc w:val="center"/>
              <w:rPr>
                <w:rFonts w:ascii="Times New Roman" w:hAnsi="Times New Roman" w:cs="Times New Roman"/>
                <w:sz w:val="24"/>
                <w:szCs w:val="24"/>
              </w:rPr>
            </w:pPr>
          </w:p>
        </w:tc>
      </w:tr>
      <w:tr w:rsidR="00901B1E" w14:paraId="64EED4CC" w14:textId="77777777" w:rsidTr="00BD6057">
        <w:tc>
          <w:tcPr>
            <w:tcW w:w="4225" w:type="dxa"/>
          </w:tcPr>
          <w:p w14:paraId="4ACF605B" w14:textId="3386710F" w:rsidR="00901B1E" w:rsidRPr="003A4B20" w:rsidRDefault="00517D25" w:rsidP="00901B1E">
            <w:pPr>
              <w:rPr>
                <w:rFonts w:ascii="Times New Roman" w:hAnsi="Times New Roman" w:cs="Times New Roman"/>
                <w:sz w:val="24"/>
                <w:szCs w:val="24"/>
              </w:rPr>
            </w:pPr>
            <w:r>
              <w:rPr>
                <w:rFonts w:ascii="Times New Roman" w:hAnsi="Times New Roman" w:cs="Times New Roman"/>
                <w:sz w:val="24"/>
                <w:szCs w:val="24"/>
              </w:rPr>
              <w:t xml:space="preserve">Other </w:t>
            </w:r>
            <w:r w:rsidR="00901B1E">
              <w:rPr>
                <w:rFonts w:ascii="Times New Roman" w:hAnsi="Times New Roman" w:cs="Times New Roman"/>
                <w:sz w:val="24"/>
                <w:szCs w:val="24"/>
              </w:rPr>
              <w:t>HVAC Equipment (Furnace, HRV,</w:t>
            </w:r>
            <w:r>
              <w:rPr>
                <w:rFonts w:ascii="Times New Roman" w:hAnsi="Times New Roman" w:cs="Times New Roman"/>
                <w:sz w:val="24"/>
                <w:szCs w:val="24"/>
              </w:rPr>
              <w:t xml:space="preserve"> </w:t>
            </w:r>
            <w:r w:rsidR="00F43EFF">
              <w:rPr>
                <w:rFonts w:ascii="Times New Roman" w:hAnsi="Times New Roman" w:cs="Times New Roman"/>
                <w:sz w:val="24"/>
                <w:szCs w:val="24"/>
              </w:rPr>
              <w:t>Air exchanger etc.)</w:t>
            </w:r>
            <w:r w:rsidR="00901B1E">
              <w:rPr>
                <w:rFonts w:ascii="Times New Roman" w:hAnsi="Times New Roman" w:cs="Times New Roman"/>
                <w:sz w:val="24"/>
                <w:szCs w:val="24"/>
              </w:rPr>
              <w:t xml:space="preserve"> </w:t>
            </w:r>
            <w:r w:rsidR="00B61F89">
              <w:rPr>
                <w:rFonts w:ascii="Times New Roman" w:hAnsi="Times New Roman" w:cs="Times New Roman"/>
                <w:sz w:val="24"/>
                <w:szCs w:val="24"/>
              </w:rPr>
              <w:t>including duct</w:t>
            </w:r>
            <w:r w:rsidR="001E07BF">
              <w:rPr>
                <w:rFonts w:ascii="Times New Roman" w:hAnsi="Times New Roman" w:cs="Times New Roman"/>
                <w:sz w:val="24"/>
                <w:szCs w:val="24"/>
              </w:rPr>
              <w:t>ing</w:t>
            </w:r>
            <w:r w:rsidR="00B61F89">
              <w:rPr>
                <w:rFonts w:ascii="Times New Roman" w:hAnsi="Times New Roman" w:cs="Times New Roman"/>
                <w:sz w:val="24"/>
                <w:szCs w:val="24"/>
              </w:rPr>
              <w:t xml:space="preserve"> and flues</w:t>
            </w:r>
          </w:p>
        </w:tc>
        <w:tc>
          <w:tcPr>
            <w:tcW w:w="2340" w:type="dxa"/>
          </w:tcPr>
          <w:p w14:paraId="10B053C2" w14:textId="3E2E1733" w:rsidR="00901B1E" w:rsidRPr="00C90821" w:rsidRDefault="00996F33"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578A0501" w14:textId="093CE5A9" w:rsidR="00901B1E" w:rsidRPr="00C90821" w:rsidRDefault="00996F33"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22BC71A6" w14:textId="77777777" w:rsidTr="00BD6057">
        <w:tc>
          <w:tcPr>
            <w:tcW w:w="4225" w:type="dxa"/>
          </w:tcPr>
          <w:p w14:paraId="4C6AA857" w14:textId="44436F34" w:rsidR="00901B1E" w:rsidRPr="003A4B20" w:rsidRDefault="00901B1E" w:rsidP="00901B1E">
            <w:pPr>
              <w:rPr>
                <w:rFonts w:ascii="Times New Roman" w:hAnsi="Times New Roman" w:cs="Times New Roman"/>
                <w:sz w:val="24"/>
                <w:szCs w:val="24"/>
              </w:rPr>
            </w:pPr>
          </w:p>
        </w:tc>
        <w:tc>
          <w:tcPr>
            <w:tcW w:w="2340" w:type="dxa"/>
          </w:tcPr>
          <w:p w14:paraId="32C8E886" w14:textId="77777777" w:rsidR="00901B1E" w:rsidRPr="00C90821" w:rsidRDefault="00901B1E" w:rsidP="00901B1E">
            <w:pPr>
              <w:jc w:val="center"/>
              <w:rPr>
                <w:rFonts w:ascii="Times New Roman" w:hAnsi="Times New Roman" w:cs="Times New Roman"/>
                <w:sz w:val="24"/>
                <w:szCs w:val="24"/>
              </w:rPr>
            </w:pPr>
          </w:p>
        </w:tc>
        <w:tc>
          <w:tcPr>
            <w:tcW w:w="2829" w:type="dxa"/>
          </w:tcPr>
          <w:p w14:paraId="608D2B21" w14:textId="77777777" w:rsidR="00901B1E" w:rsidRPr="00C90821" w:rsidRDefault="00901B1E" w:rsidP="00901B1E">
            <w:pPr>
              <w:jc w:val="center"/>
              <w:rPr>
                <w:rFonts w:ascii="Times New Roman" w:hAnsi="Times New Roman" w:cs="Times New Roman"/>
                <w:sz w:val="24"/>
                <w:szCs w:val="24"/>
              </w:rPr>
            </w:pPr>
          </w:p>
        </w:tc>
      </w:tr>
      <w:tr w:rsidR="00901B1E" w14:paraId="71B00D9B" w14:textId="77777777" w:rsidTr="00BD6057">
        <w:tc>
          <w:tcPr>
            <w:tcW w:w="4225" w:type="dxa"/>
          </w:tcPr>
          <w:p w14:paraId="1DBF76D1" w14:textId="77777777" w:rsidR="00901B1E" w:rsidRPr="003A4B20" w:rsidRDefault="00901B1E" w:rsidP="00901B1E">
            <w:pPr>
              <w:rPr>
                <w:rFonts w:ascii="Times New Roman" w:hAnsi="Times New Roman" w:cs="Times New Roman"/>
                <w:sz w:val="24"/>
                <w:szCs w:val="24"/>
              </w:rPr>
            </w:pPr>
          </w:p>
        </w:tc>
        <w:tc>
          <w:tcPr>
            <w:tcW w:w="2340" w:type="dxa"/>
          </w:tcPr>
          <w:p w14:paraId="553DEBB8" w14:textId="77777777" w:rsidR="00901B1E" w:rsidRPr="00C90821" w:rsidRDefault="00901B1E" w:rsidP="00901B1E">
            <w:pPr>
              <w:jc w:val="center"/>
              <w:rPr>
                <w:rFonts w:ascii="Times New Roman" w:hAnsi="Times New Roman" w:cs="Times New Roman"/>
                <w:sz w:val="24"/>
                <w:szCs w:val="24"/>
              </w:rPr>
            </w:pPr>
          </w:p>
        </w:tc>
        <w:tc>
          <w:tcPr>
            <w:tcW w:w="2829" w:type="dxa"/>
          </w:tcPr>
          <w:p w14:paraId="4388C9BC" w14:textId="77777777" w:rsidR="00901B1E" w:rsidRPr="00C90821" w:rsidRDefault="00901B1E" w:rsidP="00901B1E">
            <w:pPr>
              <w:jc w:val="center"/>
              <w:rPr>
                <w:rFonts w:ascii="Times New Roman" w:hAnsi="Times New Roman" w:cs="Times New Roman"/>
                <w:sz w:val="24"/>
                <w:szCs w:val="24"/>
              </w:rPr>
            </w:pPr>
          </w:p>
        </w:tc>
      </w:tr>
      <w:tr w:rsidR="00901B1E" w14:paraId="774483B8" w14:textId="77777777" w:rsidTr="00BD6057">
        <w:tc>
          <w:tcPr>
            <w:tcW w:w="4225" w:type="dxa"/>
          </w:tcPr>
          <w:p w14:paraId="181C8CAC" w14:textId="4507BDE3" w:rsidR="00901B1E" w:rsidRPr="00FA1864" w:rsidRDefault="00901B1E" w:rsidP="00901B1E">
            <w:pPr>
              <w:rPr>
                <w:rFonts w:ascii="Times New Roman" w:hAnsi="Times New Roman" w:cs="Times New Roman"/>
                <w:sz w:val="24"/>
                <w:szCs w:val="24"/>
              </w:rPr>
            </w:pPr>
            <w:r w:rsidRPr="00FA1864">
              <w:rPr>
                <w:rStyle w:val="normaltextrun"/>
                <w:rFonts w:ascii="Times New Roman" w:hAnsi="Times New Roman" w:cs="Times New Roman"/>
                <w:color w:val="FF0000"/>
                <w:sz w:val="24"/>
                <w:szCs w:val="24"/>
                <w:u w:val="single"/>
                <w:shd w:val="clear" w:color="auto" w:fill="FFFFFF"/>
              </w:rPr>
              <w:t>Generally</w:t>
            </w:r>
            <w:r w:rsidRPr="00FA1864">
              <w:rPr>
                <w:rStyle w:val="normaltextrun"/>
                <w:rFonts w:ascii="Times New Roman" w:hAnsi="Times New Roman" w:cs="Times New Roman"/>
                <w:color w:val="FF0000"/>
                <w:sz w:val="24"/>
                <w:szCs w:val="24"/>
                <w:shd w:val="clear" w:color="auto" w:fill="FFFFFF"/>
              </w:rPr>
              <w:t>:  Structural</w:t>
            </w:r>
            <w:r w:rsidRPr="00FA1864">
              <w:rPr>
                <w:rStyle w:val="normaltextrun"/>
                <w:rFonts w:ascii="Times New Roman" w:hAnsi="Times New Roman" w:cs="Times New Roman"/>
                <w:color w:val="FF0000"/>
                <w:sz w:val="24"/>
                <w:szCs w:val="24"/>
                <w:shd w:val="clear" w:color="auto" w:fill="FFFFFF"/>
                <w:lang w:val="en-CA"/>
              </w:rPr>
              <w:t> walls, wires, pipes, cables, conduits, ducts, flues, breaker boxes used for power or public utility lines within a unit which serve other units as well as that of a specific unit owner.</w:t>
            </w:r>
            <w:r w:rsidRPr="00FA1864">
              <w:rPr>
                <w:rStyle w:val="normaltextrun"/>
                <w:rFonts w:ascii="Times New Roman" w:hAnsi="Times New Roman" w:cs="Times New Roman"/>
                <w:color w:val="FF0000"/>
                <w:sz w:val="24"/>
                <w:szCs w:val="24"/>
                <w:shd w:val="clear" w:color="auto" w:fill="FFFFFF"/>
              </w:rPr>
              <w:t> </w:t>
            </w:r>
            <w:r w:rsidRPr="00FA1864">
              <w:rPr>
                <w:rStyle w:val="eop"/>
                <w:rFonts w:ascii="Times New Roman" w:hAnsi="Times New Roman" w:cs="Times New Roman"/>
                <w:color w:val="000000"/>
                <w:sz w:val="24"/>
                <w:szCs w:val="24"/>
                <w:shd w:val="clear" w:color="auto" w:fill="FFFFFF"/>
              </w:rPr>
              <w:t> </w:t>
            </w:r>
          </w:p>
        </w:tc>
        <w:tc>
          <w:tcPr>
            <w:tcW w:w="2340" w:type="dxa"/>
          </w:tcPr>
          <w:p w14:paraId="1A4D6A0B" w14:textId="63E8CCB2"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C</w:t>
            </w:r>
          </w:p>
        </w:tc>
        <w:tc>
          <w:tcPr>
            <w:tcW w:w="2829" w:type="dxa"/>
          </w:tcPr>
          <w:p w14:paraId="26E9ED62" w14:textId="7501C544"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C</w:t>
            </w:r>
          </w:p>
        </w:tc>
      </w:tr>
      <w:tr w:rsidR="00901B1E" w14:paraId="6F97D33C" w14:textId="77777777" w:rsidTr="00BD6057">
        <w:tc>
          <w:tcPr>
            <w:tcW w:w="4225" w:type="dxa"/>
          </w:tcPr>
          <w:p w14:paraId="3D99E7E9" w14:textId="2FAF52FC" w:rsidR="00901B1E" w:rsidRPr="00CE6113" w:rsidRDefault="00901B1E" w:rsidP="00901B1E">
            <w:pPr>
              <w:rPr>
                <w:rFonts w:ascii="Times New Roman" w:hAnsi="Times New Roman" w:cs="Times New Roman"/>
                <w:sz w:val="24"/>
                <w:szCs w:val="24"/>
              </w:rPr>
            </w:pPr>
            <w:r w:rsidRPr="00CE6113">
              <w:rPr>
                <w:rStyle w:val="normaltextrun"/>
                <w:rFonts w:ascii="Times New Roman" w:hAnsi="Times New Roman" w:cs="Times New Roman"/>
                <w:color w:val="FF0000"/>
                <w:sz w:val="24"/>
                <w:szCs w:val="24"/>
                <w:u w:val="single"/>
                <w:shd w:val="clear" w:color="auto" w:fill="FFFFFF"/>
              </w:rPr>
              <w:t>Generally</w:t>
            </w:r>
            <w:r w:rsidRPr="00CE6113">
              <w:rPr>
                <w:rStyle w:val="normaltextrun"/>
                <w:rFonts w:ascii="Times New Roman" w:hAnsi="Times New Roman" w:cs="Times New Roman"/>
                <w:color w:val="FF0000"/>
                <w:sz w:val="24"/>
                <w:szCs w:val="24"/>
                <w:shd w:val="clear" w:color="auto" w:fill="FFFFFF"/>
              </w:rPr>
              <w:t>:  All fixtures, outlets, exhaust fans, heating and air conditioning equipment and thermostats that are within the boundaries of the unit or extend through or on to the common elements but service that unit only.</w:t>
            </w:r>
            <w:r w:rsidRPr="00CE6113">
              <w:rPr>
                <w:rStyle w:val="eop"/>
                <w:rFonts w:ascii="Times New Roman" w:hAnsi="Times New Roman" w:cs="Times New Roman"/>
                <w:color w:val="000000"/>
                <w:sz w:val="24"/>
                <w:szCs w:val="24"/>
                <w:shd w:val="clear" w:color="auto" w:fill="FFFFFF"/>
              </w:rPr>
              <w:t> </w:t>
            </w:r>
          </w:p>
        </w:tc>
        <w:tc>
          <w:tcPr>
            <w:tcW w:w="2340" w:type="dxa"/>
          </w:tcPr>
          <w:p w14:paraId="5462B913" w14:textId="5FF9C487"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6A62E92A" w14:textId="0BF54E94" w:rsidR="00901B1E" w:rsidRPr="00C90821"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r w:rsidR="00901B1E" w14:paraId="033F4275" w14:textId="77777777" w:rsidTr="00BD6057">
        <w:tc>
          <w:tcPr>
            <w:tcW w:w="4225" w:type="dxa"/>
          </w:tcPr>
          <w:p w14:paraId="309AC805" w14:textId="08FBA248" w:rsidR="00901B1E" w:rsidRPr="000565F6" w:rsidRDefault="00901B1E" w:rsidP="00901B1E">
            <w:pPr>
              <w:rPr>
                <w:rStyle w:val="normaltextrun"/>
                <w:rFonts w:ascii="Times New Roman" w:hAnsi="Times New Roman" w:cs="Times New Roman"/>
                <w:color w:val="FF0000"/>
                <w:sz w:val="24"/>
                <w:szCs w:val="24"/>
                <w:u w:val="single"/>
                <w:shd w:val="clear" w:color="auto" w:fill="FFFFFF"/>
              </w:rPr>
            </w:pPr>
            <w:r w:rsidRPr="000565F6">
              <w:rPr>
                <w:rStyle w:val="normaltextrun"/>
                <w:rFonts w:ascii="Times New Roman" w:hAnsi="Times New Roman" w:cs="Times New Roman"/>
                <w:color w:val="FF0000"/>
                <w:sz w:val="24"/>
                <w:szCs w:val="24"/>
                <w:shd w:val="clear" w:color="auto" w:fill="FFFFFF"/>
              </w:rPr>
              <w:t xml:space="preserve">Damage caused to common elements by an act or omission of the owner or any occupant or visitor of the unit, unless covered by the corporation’s insurance.  [In the case of insured damage:  Note also the owners’ responsibilities for the deductible on the Corporation’s insurance policy – per By-law </w:t>
            </w:r>
            <w:r>
              <w:rPr>
                <w:rStyle w:val="normaltextrun"/>
                <w:rFonts w:ascii="Times New Roman" w:hAnsi="Times New Roman" w:cs="Times New Roman"/>
                <w:color w:val="FF0000"/>
                <w:sz w:val="24"/>
                <w:szCs w:val="24"/>
                <w:shd w:val="clear" w:color="auto" w:fill="FFFFFF"/>
              </w:rPr>
              <w:t>#</w:t>
            </w:r>
            <w:r w:rsidRPr="000565F6">
              <w:rPr>
                <w:rStyle w:val="normaltextrun"/>
                <w:rFonts w:ascii="Times New Roman" w:hAnsi="Times New Roman" w:cs="Times New Roman"/>
                <w:color w:val="FF0000"/>
                <w:sz w:val="24"/>
                <w:szCs w:val="24"/>
                <w:shd w:val="clear" w:color="auto" w:fill="FFFFFF"/>
              </w:rPr>
              <w:t>.]</w:t>
            </w:r>
            <w:r w:rsidRPr="000565F6">
              <w:rPr>
                <w:rStyle w:val="eop"/>
                <w:rFonts w:ascii="Times New Roman" w:hAnsi="Times New Roman" w:cs="Times New Roman"/>
                <w:color w:val="FF0000"/>
                <w:sz w:val="24"/>
                <w:szCs w:val="24"/>
                <w:shd w:val="clear" w:color="auto" w:fill="FFFFFF"/>
              </w:rPr>
              <w:t> </w:t>
            </w:r>
          </w:p>
        </w:tc>
        <w:tc>
          <w:tcPr>
            <w:tcW w:w="2340" w:type="dxa"/>
          </w:tcPr>
          <w:p w14:paraId="3CF825C8" w14:textId="03D613AE" w:rsidR="00901B1E"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c>
          <w:tcPr>
            <w:tcW w:w="2829" w:type="dxa"/>
          </w:tcPr>
          <w:p w14:paraId="16CE4BD1" w14:textId="46BDB135" w:rsidR="00901B1E" w:rsidRDefault="00901B1E" w:rsidP="00901B1E">
            <w:pPr>
              <w:jc w:val="center"/>
              <w:rPr>
                <w:rFonts w:ascii="Times New Roman" w:hAnsi="Times New Roman" w:cs="Times New Roman"/>
                <w:sz w:val="24"/>
                <w:szCs w:val="24"/>
              </w:rPr>
            </w:pPr>
            <w:r>
              <w:rPr>
                <w:rFonts w:ascii="Times New Roman" w:hAnsi="Times New Roman" w:cs="Times New Roman"/>
                <w:sz w:val="24"/>
                <w:szCs w:val="24"/>
              </w:rPr>
              <w:t>O</w:t>
            </w:r>
          </w:p>
        </w:tc>
      </w:tr>
    </w:tbl>
    <w:p w14:paraId="2D4B0A9A" w14:textId="7E66EBCF" w:rsidR="00C90821" w:rsidRDefault="00C90821"/>
    <w:p w14:paraId="3815FAB0" w14:textId="77777777" w:rsidR="00C90821" w:rsidRPr="00FE5ED4" w:rsidRDefault="00C90821">
      <w:pPr>
        <w:rPr>
          <w:rStyle w:val="normaltextrun"/>
          <w:rFonts w:ascii="Times New Roman" w:hAnsi="Times New Roman" w:cs="Times New Roman"/>
          <w:b/>
          <w:bCs/>
          <w:color w:val="FF0000"/>
          <w:sz w:val="24"/>
          <w:szCs w:val="24"/>
          <w:shd w:val="clear" w:color="auto" w:fill="FFFFFF"/>
        </w:rPr>
      </w:pPr>
      <w:r w:rsidRPr="00FE5ED4">
        <w:rPr>
          <w:rStyle w:val="normaltextrun"/>
          <w:rFonts w:ascii="Times New Roman" w:hAnsi="Times New Roman" w:cs="Times New Roman"/>
          <w:b/>
          <w:bCs/>
          <w:color w:val="FF0000"/>
          <w:sz w:val="24"/>
          <w:szCs w:val="24"/>
          <w:shd w:val="clear" w:color="auto" w:fill="FFFFFF"/>
        </w:rPr>
        <w:t>*NOTE1:  In the event of any inconsistency between this chart and the </w:t>
      </w:r>
      <w:r w:rsidRPr="00FE5ED4">
        <w:rPr>
          <w:rStyle w:val="normaltextrun"/>
          <w:rFonts w:ascii="Times New Roman" w:hAnsi="Times New Roman" w:cs="Times New Roman"/>
          <w:b/>
          <w:bCs/>
          <w:i/>
          <w:iCs/>
          <w:color w:val="FF0000"/>
          <w:sz w:val="24"/>
          <w:szCs w:val="24"/>
          <w:shd w:val="clear" w:color="auto" w:fill="FFFFFF"/>
        </w:rPr>
        <w:t>Condominium Act</w:t>
      </w:r>
      <w:r w:rsidRPr="00FE5ED4">
        <w:rPr>
          <w:rStyle w:val="normaltextrun"/>
          <w:rFonts w:ascii="Times New Roman" w:hAnsi="Times New Roman" w:cs="Times New Roman"/>
          <w:b/>
          <w:bCs/>
          <w:color w:val="FF0000"/>
          <w:sz w:val="24"/>
          <w:szCs w:val="24"/>
          <w:shd w:val="clear" w:color="auto" w:fill="FFFFFF"/>
        </w:rPr>
        <w:t> or the condominium corporation’s Declaration, By-laws or Rules, the </w:t>
      </w:r>
      <w:r w:rsidRPr="00FE5ED4">
        <w:rPr>
          <w:rStyle w:val="normaltextrun"/>
          <w:rFonts w:ascii="Times New Roman" w:hAnsi="Times New Roman" w:cs="Times New Roman"/>
          <w:b/>
          <w:bCs/>
          <w:i/>
          <w:iCs/>
          <w:color w:val="FF0000"/>
          <w:sz w:val="24"/>
          <w:szCs w:val="24"/>
          <w:shd w:val="clear" w:color="auto" w:fill="FFFFFF"/>
        </w:rPr>
        <w:t>Condominium Act</w:t>
      </w:r>
      <w:r w:rsidRPr="00FE5ED4">
        <w:rPr>
          <w:rStyle w:val="normaltextrun"/>
          <w:rFonts w:ascii="Times New Roman" w:hAnsi="Times New Roman" w:cs="Times New Roman"/>
          <w:b/>
          <w:bCs/>
          <w:color w:val="FF0000"/>
          <w:sz w:val="24"/>
          <w:szCs w:val="24"/>
          <w:shd w:val="clear" w:color="auto" w:fill="FFFFFF"/>
        </w:rPr>
        <w:t> and/or the Declaration, By-laws or Rules prevails over this chart.</w:t>
      </w:r>
    </w:p>
    <w:p w14:paraId="5D745AAB" w14:textId="5CAFA3CB" w:rsidR="00C90821" w:rsidRPr="00FE5ED4" w:rsidRDefault="00C90821">
      <w:pPr>
        <w:rPr>
          <w:rStyle w:val="normaltextrun"/>
          <w:rFonts w:ascii="Times New Roman" w:hAnsi="Times New Roman" w:cs="Times New Roman"/>
          <w:b/>
          <w:bCs/>
          <w:color w:val="FF0000"/>
          <w:sz w:val="24"/>
          <w:szCs w:val="24"/>
          <w:shd w:val="clear" w:color="auto" w:fill="FFFFFF"/>
        </w:rPr>
      </w:pPr>
      <w:r w:rsidRPr="00FE5ED4">
        <w:rPr>
          <w:rStyle w:val="normaltextrun"/>
          <w:rFonts w:ascii="Times New Roman" w:hAnsi="Times New Roman" w:cs="Times New Roman"/>
          <w:b/>
          <w:bCs/>
          <w:color w:val="FF0000"/>
          <w:sz w:val="24"/>
          <w:szCs w:val="24"/>
          <w:shd w:val="clear" w:color="auto" w:fill="FFFFFF"/>
        </w:rPr>
        <w:t xml:space="preserve">NOTE2:  The definitions of “Repair” and “Maintenance” – set out the </w:t>
      </w:r>
      <w:r w:rsidRPr="00FE5ED4">
        <w:rPr>
          <w:rStyle w:val="normaltextrun"/>
          <w:rFonts w:ascii="Times New Roman" w:hAnsi="Times New Roman" w:cs="Times New Roman"/>
          <w:b/>
          <w:bCs/>
          <w:i/>
          <w:iCs/>
          <w:color w:val="FF0000"/>
          <w:sz w:val="24"/>
          <w:szCs w:val="24"/>
          <w:shd w:val="clear" w:color="auto" w:fill="FFFFFF"/>
        </w:rPr>
        <w:t>Condominium Act</w:t>
      </w:r>
      <w:r w:rsidRPr="00FE5ED4">
        <w:rPr>
          <w:rStyle w:val="normaltextrun"/>
          <w:rFonts w:ascii="Times New Roman" w:hAnsi="Times New Roman" w:cs="Times New Roman"/>
          <w:b/>
          <w:bCs/>
          <w:color w:val="FF0000"/>
          <w:sz w:val="24"/>
          <w:szCs w:val="24"/>
          <w:shd w:val="clear" w:color="auto" w:fill="FFFFFF"/>
        </w:rPr>
        <w:t xml:space="preserve"> – </w:t>
      </w:r>
      <w:proofErr w:type="gramStart"/>
      <w:r w:rsidRPr="00FE5ED4">
        <w:rPr>
          <w:rStyle w:val="normaltextrun"/>
          <w:rFonts w:ascii="Times New Roman" w:hAnsi="Times New Roman" w:cs="Times New Roman"/>
          <w:b/>
          <w:bCs/>
          <w:color w:val="FF0000"/>
          <w:sz w:val="24"/>
          <w:szCs w:val="24"/>
          <w:shd w:val="clear" w:color="auto" w:fill="FFFFFF"/>
        </w:rPr>
        <w:t>are expected</w:t>
      </w:r>
      <w:proofErr w:type="gramEnd"/>
      <w:r w:rsidRPr="00FE5ED4">
        <w:rPr>
          <w:rStyle w:val="normaltextrun"/>
          <w:rFonts w:ascii="Times New Roman" w:hAnsi="Times New Roman" w:cs="Times New Roman"/>
          <w:b/>
          <w:bCs/>
          <w:color w:val="FF0000"/>
          <w:sz w:val="24"/>
          <w:szCs w:val="24"/>
          <w:shd w:val="clear" w:color="auto" w:fill="FFFFFF"/>
        </w:rPr>
        <w:t xml:space="preserve"> to change some time in or after 2020.</w:t>
      </w:r>
    </w:p>
    <w:p w14:paraId="0E94E5E4" w14:textId="4A9A17EB" w:rsidR="00C90821" w:rsidRPr="00FE5ED4" w:rsidRDefault="00D149EA">
      <w:pPr>
        <w:rPr>
          <w:rFonts w:ascii="Times New Roman" w:hAnsi="Times New Roman" w:cs="Times New Roman"/>
          <w:color w:val="000000"/>
          <w:sz w:val="24"/>
          <w:szCs w:val="24"/>
          <w:shd w:val="clear" w:color="auto" w:fill="FFFFFF"/>
        </w:rPr>
      </w:pPr>
      <w:r w:rsidRPr="00FE5ED4">
        <w:rPr>
          <w:rStyle w:val="normaltextrun"/>
          <w:rFonts w:ascii="Times New Roman" w:hAnsi="Times New Roman" w:cs="Times New Roman"/>
          <w:b/>
          <w:bCs/>
          <w:color w:val="FF0000"/>
          <w:sz w:val="24"/>
          <w:szCs w:val="24"/>
          <w:shd w:val="clear" w:color="auto" w:fill="FFFFFF"/>
        </w:rPr>
        <w:t>NOTE3:  Owners are entirely responsible for any modifications</w:t>
      </w:r>
      <w:r w:rsidR="008B1040" w:rsidRPr="00FE5ED4">
        <w:rPr>
          <w:rStyle w:val="normaltextrun"/>
          <w:rFonts w:ascii="Times New Roman" w:hAnsi="Times New Roman" w:cs="Times New Roman"/>
          <w:b/>
          <w:bCs/>
          <w:color w:val="FF0000"/>
          <w:sz w:val="24"/>
          <w:szCs w:val="24"/>
          <w:shd w:val="clear" w:color="auto" w:fill="FFFFFF"/>
        </w:rPr>
        <w:t xml:space="preserve"> or upgrades (to any of the above features)</w:t>
      </w:r>
      <w:r w:rsidRPr="00FE5ED4">
        <w:rPr>
          <w:rStyle w:val="normaltextrun"/>
          <w:rFonts w:ascii="Times New Roman" w:hAnsi="Times New Roman" w:cs="Times New Roman"/>
          <w:b/>
          <w:bCs/>
          <w:color w:val="FF0000"/>
          <w:sz w:val="24"/>
          <w:szCs w:val="24"/>
          <w:shd w:val="clear" w:color="auto" w:fill="FFFFFF"/>
        </w:rPr>
        <w:t xml:space="preserve"> carr</w:t>
      </w:r>
      <w:bookmarkStart w:id="0" w:name="_GoBack"/>
      <w:bookmarkEnd w:id="0"/>
      <w:r w:rsidRPr="00FE5ED4">
        <w:rPr>
          <w:rStyle w:val="normaltextrun"/>
          <w:rFonts w:ascii="Times New Roman" w:hAnsi="Times New Roman" w:cs="Times New Roman"/>
          <w:b/>
          <w:bCs/>
          <w:color w:val="FF0000"/>
          <w:sz w:val="24"/>
          <w:szCs w:val="24"/>
          <w:shd w:val="clear" w:color="auto" w:fill="FFFFFF"/>
        </w:rPr>
        <w:t>ied out by the owner or by a previous owner of the unit.</w:t>
      </w:r>
    </w:p>
    <w:sectPr w:rsidR="00C90821" w:rsidRPr="00FE5ED4" w:rsidSect="00FE5ED4">
      <w:footerReference w:type="default" r:id="rId10"/>
      <w:pgSz w:w="12240" w:h="15840"/>
      <w:pgMar w:top="72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2E88" w14:textId="77777777" w:rsidR="00BD6057" w:rsidRDefault="00BD6057" w:rsidP="00BD6057">
      <w:pPr>
        <w:spacing w:after="0" w:line="240" w:lineRule="auto"/>
      </w:pPr>
      <w:r>
        <w:separator/>
      </w:r>
    </w:p>
  </w:endnote>
  <w:endnote w:type="continuationSeparator" w:id="0">
    <w:p w14:paraId="2795BA17" w14:textId="77777777" w:rsidR="00BD6057" w:rsidRDefault="00BD6057" w:rsidP="00B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15278"/>
      <w:docPartObj>
        <w:docPartGallery w:val="Page Numbers (Bottom of Page)"/>
        <w:docPartUnique/>
      </w:docPartObj>
    </w:sdtPr>
    <w:sdtContent>
      <w:p w14:paraId="7B119322" w14:textId="5A6F6959" w:rsidR="00BD6057" w:rsidRDefault="00BD6057">
        <w:pPr>
          <w:pStyle w:val="Footer"/>
          <w:jc w:val="right"/>
        </w:pPr>
        <w:r>
          <w:t xml:space="preserve">Page | </w:t>
        </w:r>
        <w:r>
          <w:fldChar w:fldCharType="begin"/>
        </w:r>
        <w:r>
          <w:instrText xml:space="preserve"> PAGE   \* MERGEFORMAT </w:instrText>
        </w:r>
        <w:r>
          <w:fldChar w:fldCharType="separate"/>
        </w:r>
        <w:r w:rsidR="00FE5ED4">
          <w:rPr>
            <w:noProof/>
          </w:rPr>
          <w:t>5</w:t>
        </w:r>
        <w:r>
          <w:rPr>
            <w:noProof/>
          </w:rPr>
          <w:fldChar w:fldCharType="end"/>
        </w:r>
        <w:r>
          <w:t xml:space="preserve"> </w:t>
        </w:r>
      </w:p>
    </w:sdtContent>
  </w:sdt>
  <w:p w14:paraId="7AFB4146" w14:textId="77777777" w:rsidR="00BD6057" w:rsidRDefault="00BD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2299" w14:textId="77777777" w:rsidR="00BD6057" w:rsidRDefault="00BD6057" w:rsidP="00BD6057">
      <w:pPr>
        <w:spacing w:after="0" w:line="240" w:lineRule="auto"/>
      </w:pPr>
      <w:r>
        <w:separator/>
      </w:r>
    </w:p>
  </w:footnote>
  <w:footnote w:type="continuationSeparator" w:id="0">
    <w:p w14:paraId="258EE0C7" w14:textId="77777777" w:rsidR="00BD6057" w:rsidRDefault="00BD6057" w:rsidP="00BD6057">
      <w:pPr>
        <w:spacing w:after="0" w:line="240" w:lineRule="auto"/>
      </w:pPr>
      <w:r>
        <w:continuationSeparator/>
      </w:r>
    </w:p>
  </w:footnote>
  <w:footnote w:id="1">
    <w:p w14:paraId="4694E3B9" w14:textId="720B9AE6" w:rsidR="00BD6057" w:rsidRDefault="00BD6057">
      <w:pPr>
        <w:pStyle w:val="FootnoteText"/>
      </w:pPr>
      <w:r>
        <w:rPr>
          <w:rStyle w:val="FootnoteReference"/>
        </w:rPr>
        <w:footnoteRef/>
      </w:r>
      <w:r>
        <w:t xml:space="preserve"> </w:t>
      </w:r>
      <w:r w:rsidRPr="00BD6057">
        <w:t xml:space="preserve">This chart sets out a list of parts of the condominium Unit and Common Elements and suggests who possibly would be responsible for the Repairs and Maintenance of those.  These obligations are set out in every individual Condominium Corporation’s documents.  This chart </w:t>
      </w:r>
      <w:proofErr w:type="gramStart"/>
      <w:r w:rsidRPr="00BD6057">
        <w:t>should be compared</w:t>
      </w:r>
      <w:proofErr w:type="gramEnd"/>
      <w:r w:rsidRPr="00BD6057">
        <w:t xml:space="preserve"> to your condominium Declaration, By-laws, Rules and policies, copies of which should be provided as part of the Status Certificate.  This chart </w:t>
      </w:r>
      <w:proofErr w:type="gramStart"/>
      <w:r w:rsidRPr="00BD6057">
        <w:t xml:space="preserve">was created by and posted with the consent of Davidson </w:t>
      </w:r>
      <w:proofErr w:type="spellStart"/>
      <w:r w:rsidRPr="00BD6057">
        <w:t>Houle</w:t>
      </w:r>
      <w:proofErr w:type="spellEnd"/>
      <w:r w:rsidRPr="00BD6057">
        <w:t xml:space="preserve"> Allen LLP Condominium Law</w:t>
      </w:r>
      <w:proofErr w:type="gramEnd"/>
      <w:r w:rsidRPr="00BD6057">
        <w:t>.  We thank them for their contribution.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21"/>
    <w:rsid w:val="000565F6"/>
    <w:rsid w:val="00061AA2"/>
    <w:rsid w:val="00062323"/>
    <w:rsid w:val="0006274E"/>
    <w:rsid w:val="00083B05"/>
    <w:rsid w:val="00103B39"/>
    <w:rsid w:val="0012700C"/>
    <w:rsid w:val="0015405B"/>
    <w:rsid w:val="001601ED"/>
    <w:rsid w:val="00173640"/>
    <w:rsid w:val="001B2029"/>
    <w:rsid w:val="001C1D6F"/>
    <w:rsid w:val="001E07BF"/>
    <w:rsid w:val="001F62B4"/>
    <w:rsid w:val="002119A4"/>
    <w:rsid w:val="00255D41"/>
    <w:rsid w:val="002C248C"/>
    <w:rsid w:val="002C730F"/>
    <w:rsid w:val="002D1BE2"/>
    <w:rsid w:val="002E5EBF"/>
    <w:rsid w:val="00310E87"/>
    <w:rsid w:val="00360F99"/>
    <w:rsid w:val="00387D57"/>
    <w:rsid w:val="003A4B20"/>
    <w:rsid w:val="003B65D1"/>
    <w:rsid w:val="003C6020"/>
    <w:rsid w:val="004166D1"/>
    <w:rsid w:val="004201E0"/>
    <w:rsid w:val="00423176"/>
    <w:rsid w:val="0045761D"/>
    <w:rsid w:val="00481C9F"/>
    <w:rsid w:val="004832B7"/>
    <w:rsid w:val="00485B3E"/>
    <w:rsid w:val="004866BB"/>
    <w:rsid w:val="00493604"/>
    <w:rsid w:val="004C447B"/>
    <w:rsid w:val="004D17E9"/>
    <w:rsid w:val="004D43E0"/>
    <w:rsid w:val="004E009A"/>
    <w:rsid w:val="004E618F"/>
    <w:rsid w:val="004E6810"/>
    <w:rsid w:val="004F5FCA"/>
    <w:rsid w:val="00517D25"/>
    <w:rsid w:val="005329DE"/>
    <w:rsid w:val="0055054F"/>
    <w:rsid w:val="00554106"/>
    <w:rsid w:val="00567E6E"/>
    <w:rsid w:val="00574150"/>
    <w:rsid w:val="005804E8"/>
    <w:rsid w:val="005B2D37"/>
    <w:rsid w:val="005C2426"/>
    <w:rsid w:val="005D57D2"/>
    <w:rsid w:val="00630882"/>
    <w:rsid w:val="00643A4D"/>
    <w:rsid w:val="00685893"/>
    <w:rsid w:val="00686E27"/>
    <w:rsid w:val="006879F1"/>
    <w:rsid w:val="006A567D"/>
    <w:rsid w:val="006C4112"/>
    <w:rsid w:val="006F15A7"/>
    <w:rsid w:val="006F3682"/>
    <w:rsid w:val="007440D8"/>
    <w:rsid w:val="0077745A"/>
    <w:rsid w:val="007933A3"/>
    <w:rsid w:val="007A1F32"/>
    <w:rsid w:val="007C5B61"/>
    <w:rsid w:val="007C70C7"/>
    <w:rsid w:val="007D4F2C"/>
    <w:rsid w:val="007D6750"/>
    <w:rsid w:val="007D6DDC"/>
    <w:rsid w:val="007D79E8"/>
    <w:rsid w:val="007D7B21"/>
    <w:rsid w:val="007E56C1"/>
    <w:rsid w:val="00812F50"/>
    <w:rsid w:val="00833CB8"/>
    <w:rsid w:val="00844A96"/>
    <w:rsid w:val="008A62F6"/>
    <w:rsid w:val="008B1040"/>
    <w:rsid w:val="008E6E68"/>
    <w:rsid w:val="008E7F73"/>
    <w:rsid w:val="00901B1E"/>
    <w:rsid w:val="0090649F"/>
    <w:rsid w:val="00970A16"/>
    <w:rsid w:val="00975D47"/>
    <w:rsid w:val="009845D0"/>
    <w:rsid w:val="00987E38"/>
    <w:rsid w:val="00990457"/>
    <w:rsid w:val="00996F33"/>
    <w:rsid w:val="009A6E82"/>
    <w:rsid w:val="009D27EB"/>
    <w:rsid w:val="009D6F6F"/>
    <w:rsid w:val="009D7B76"/>
    <w:rsid w:val="009E7DF7"/>
    <w:rsid w:val="00A170A4"/>
    <w:rsid w:val="00A17F66"/>
    <w:rsid w:val="00A47C70"/>
    <w:rsid w:val="00A55A02"/>
    <w:rsid w:val="00A55B37"/>
    <w:rsid w:val="00A57797"/>
    <w:rsid w:val="00A62059"/>
    <w:rsid w:val="00A86283"/>
    <w:rsid w:val="00AA062C"/>
    <w:rsid w:val="00AA19D5"/>
    <w:rsid w:val="00AB3B6E"/>
    <w:rsid w:val="00AB5192"/>
    <w:rsid w:val="00AB7D2C"/>
    <w:rsid w:val="00B172BE"/>
    <w:rsid w:val="00B2699B"/>
    <w:rsid w:val="00B54E72"/>
    <w:rsid w:val="00B61F89"/>
    <w:rsid w:val="00B76F5B"/>
    <w:rsid w:val="00BA6D82"/>
    <w:rsid w:val="00BD6057"/>
    <w:rsid w:val="00BD6B92"/>
    <w:rsid w:val="00BE6A06"/>
    <w:rsid w:val="00BF56B0"/>
    <w:rsid w:val="00C13956"/>
    <w:rsid w:val="00C16BD6"/>
    <w:rsid w:val="00C4525A"/>
    <w:rsid w:val="00C46F29"/>
    <w:rsid w:val="00C71058"/>
    <w:rsid w:val="00C90821"/>
    <w:rsid w:val="00CC2A34"/>
    <w:rsid w:val="00CD6768"/>
    <w:rsid w:val="00CE6113"/>
    <w:rsid w:val="00D06DD4"/>
    <w:rsid w:val="00D149EA"/>
    <w:rsid w:val="00D21840"/>
    <w:rsid w:val="00D32A4A"/>
    <w:rsid w:val="00D548E7"/>
    <w:rsid w:val="00D90CCB"/>
    <w:rsid w:val="00DC6239"/>
    <w:rsid w:val="00DF1A9C"/>
    <w:rsid w:val="00E21EFD"/>
    <w:rsid w:val="00E44A78"/>
    <w:rsid w:val="00E55186"/>
    <w:rsid w:val="00E71B00"/>
    <w:rsid w:val="00EA3D7B"/>
    <w:rsid w:val="00EC0E42"/>
    <w:rsid w:val="00ED0B61"/>
    <w:rsid w:val="00F00FA9"/>
    <w:rsid w:val="00F210DC"/>
    <w:rsid w:val="00F214A5"/>
    <w:rsid w:val="00F26E1B"/>
    <w:rsid w:val="00F2737C"/>
    <w:rsid w:val="00F30417"/>
    <w:rsid w:val="00F36A5E"/>
    <w:rsid w:val="00F41C71"/>
    <w:rsid w:val="00F42EEF"/>
    <w:rsid w:val="00F43EFF"/>
    <w:rsid w:val="00F74807"/>
    <w:rsid w:val="00FA0593"/>
    <w:rsid w:val="00FA1864"/>
    <w:rsid w:val="00FB10B7"/>
    <w:rsid w:val="00FD38AB"/>
    <w:rsid w:val="00FE5D1F"/>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A203"/>
  <w15:chartTrackingRefBased/>
  <w15:docId w15:val="{5CB3A27D-FADF-4994-9671-E0C63639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90821"/>
  </w:style>
  <w:style w:type="character" w:customStyle="1" w:styleId="eop">
    <w:name w:val="eop"/>
    <w:basedOn w:val="DefaultParagraphFont"/>
    <w:rsid w:val="00C90821"/>
  </w:style>
  <w:style w:type="character" w:customStyle="1" w:styleId="advancedproofingissue">
    <w:name w:val="advancedproofingissue"/>
    <w:basedOn w:val="DefaultParagraphFont"/>
    <w:rsid w:val="00FA0593"/>
  </w:style>
  <w:style w:type="paragraph" w:styleId="FootnoteText">
    <w:name w:val="footnote text"/>
    <w:basedOn w:val="Normal"/>
    <w:link w:val="FootnoteTextChar"/>
    <w:uiPriority w:val="99"/>
    <w:semiHidden/>
    <w:unhideWhenUsed/>
    <w:rsid w:val="00BD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057"/>
    <w:rPr>
      <w:sz w:val="20"/>
      <w:szCs w:val="20"/>
    </w:rPr>
  </w:style>
  <w:style w:type="character" w:styleId="FootnoteReference">
    <w:name w:val="footnote reference"/>
    <w:basedOn w:val="DefaultParagraphFont"/>
    <w:uiPriority w:val="99"/>
    <w:semiHidden/>
    <w:unhideWhenUsed/>
    <w:rsid w:val="00BD6057"/>
    <w:rPr>
      <w:vertAlign w:val="superscript"/>
    </w:rPr>
  </w:style>
  <w:style w:type="paragraph" w:styleId="Header">
    <w:name w:val="header"/>
    <w:basedOn w:val="Normal"/>
    <w:link w:val="HeaderChar"/>
    <w:uiPriority w:val="99"/>
    <w:unhideWhenUsed/>
    <w:rsid w:val="00BD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57"/>
  </w:style>
  <w:style w:type="paragraph" w:styleId="Footer">
    <w:name w:val="footer"/>
    <w:basedOn w:val="Normal"/>
    <w:link w:val="FooterChar"/>
    <w:uiPriority w:val="99"/>
    <w:unhideWhenUsed/>
    <w:rsid w:val="00BD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A988FB7409F47B7086C9CA0D59178" ma:contentTypeVersion="12" ma:contentTypeDescription="Create a new document." ma:contentTypeScope="" ma:versionID="004258c74d22aab27df9171844fec33c">
  <xsd:schema xmlns:xsd="http://www.w3.org/2001/XMLSchema" xmlns:xs="http://www.w3.org/2001/XMLSchema" xmlns:p="http://schemas.microsoft.com/office/2006/metadata/properties" xmlns:ns3="032628ac-c0d8-4722-b3c3-6f2f84a6eeb3" xmlns:ns4="e256a469-6679-4267-8cf9-a0041a5e2095" targetNamespace="http://schemas.microsoft.com/office/2006/metadata/properties" ma:root="true" ma:fieldsID="54dfa866ebb020d2b12ff86f0b136251" ns3:_="" ns4:_="">
    <xsd:import namespace="032628ac-c0d8-4722-b3c3-6f2f84a6eeb3"/>
    <xsd:import namespace="e256a469-6679-4267-8cf9-a0041a5e20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628ac-c0d8-4722-b3c3-6f2f84a6ee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6a469-6679-4267-8cf9-a0041a5e20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42C6-1006-49C1-9087-ACDC8B6D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628ac-c0d8-4722-b3c3-6f2f84a6eeb3"/>
    <ds:schemaRef ds:uri="e256a469-6679-4267-8cf9-a0041a5e2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4787-6811-4052-B669-D41F4C81C2D2}">
  <ds:schemaRefs>
    <ds:schemaRef ds:uri="http://schemas.microsoft.com/office/2006/documentManagement/types"/>
    <ds:schemaRef ds:uri="http://purl.org/dc/terms/"/>
    <ds:schemaRef ds:uri="http://schemas.openxmlformats.org/package/2006/metadata/core-properties"/>
    <ds:schemaRef ds:uri="e256a469-6679-4267-8cf9-a0041a5e2095"/>
    <ds:schemaRef ds:uri="http://purl.org/dc/dcmitype/"/>
    <ds:schemaRef ds:uri="http://schemas.microsoft.com/office/infopath/2007/PartnerControls"/>
    <ds:schemaRef ds:uri="http://purl.org/dc/elements/1.1/"/>
    <ds:schemaRef ds:uri="http://schemas.microsoft.com/office/2006/metadata/properties"/>
    <ds:schemaRef ds:uri="032628ac-c0d8-4722-b3c3-6f2f84a6eeb3"/>
    <ds:schemaRef ds:uri="http://www.w3.org/XML/1998/namespace"/>
  </ds:schemaRefs>
</ds:datastoreItem>
</file>

<file path=customXml/itemProps3.xml><?xml version="1.0" encoding="utf-8"?>
<ds:datastoreItem xmlns:ds="http://schemas.openxmlformats.org/officeDocument/2006/customXml" ds:itemID="{C5499DDB-120A-453C-9C4A-CF0CDE8F5603}">
  <ds:schemaRefs>
    <ds:schemaRef ds:uri="http://schemas.microsoft.com/sharepoint/v3/contenttype/forms"/>
  </ds:schemaRefs>
</ds:datastoreItem>
</file>

<file path=customXml/itemProps4.xml><?xml version="1.0" encoding="utf-8"?>
<ds:datastoreItem xmlns:ds="http://schemas.openxmlformats.org/officeDocument/2006/customXml" ds:itemID="{287CF278-6BF8-4E6F-A228-8D78CEA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A556EA10</Template>
  <TotalTime>7</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dc:creator>
  <cp:keywords/>
  <dc:description/>
  <cp:lastModifiedBy>Ray Leclair</cp:lastModifiedBy>
  <cp:revision>4</cp:revision>
  <dcterms:created xsi:type="dcterms:W3CDTF">2020-02-13T15:59:00Z</dcterms:created>
  <dcterms:modified xsi:type="dcterms:W3CDTF">2020-02-13T16:07:00Z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0x0101009AEA988FB7409F47B7086C9CA0D59178</vt:lpwstr>
  </property>
</Properties>
</file>